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144" w:rsidRPr="000B1EB2" w:rsidRDefault="00027144" w:rsidP="000B1EB2">
      <w:pPr>
        <w:spacing w:after="0" w:line="480" w:lineRule="auto"/>
        <w:ind w:firstLine="720"/>
        <w:jc w:val="center"/>
        <w:rPr>
          <w:rFonts w:ascii="Times New Roman" w:hAnsi="Times New Roman" w:cs="Times New Roman"/>
          <w:sz w:val="24"/>
          <w:szCs w:val="24"/>
        </w:rPr>
      </w:pPr>
    </w:p>
    <w:p w:rsidR="00027144" w:rsidRPr="000B1EB2" w:rsidRDefault="00027144" w:rsidP="000B1EB2">
      <w:pPr>
        <w:spacing w:after="0" w:line="480" w:lineRule="auto"/>
        <w:ind w:firstLine="720"/>
        <w:jc w:val="center"/>
        <w:rPr>
          <w:rFonts w:ascii="Times New Roman" w:hAnsi="Times New Roman" w:cs="Times New Roman"/>
          <w:sz w:val="24"/>
          <w:szCs w:val="24"/>
        </w:rPr>
      </w:pPr>
    </w:p>
    <w:p w:rsidR="00027144" w:rsidRPr="000B1EB2" w:rsidRDefault="00027144" w:rsidP="000B1EB2">
      <w:pPr>
        <w:spacing w:after="0" w:line="480" w:lineRule="auto"/>
        <w:ind w:firstLine="720"/>
        <w:jc w:val="center"/>
        <w:rPr>
          <w:rFonts w:ascii="Times New Roman" w:hAnsi="Times New Roman" w:cs="Times New Roman"/>
          <w:sz w:val="24"/>
          <w:szCs w:val="24"/>
        </w:rPr>
      </w:pPr>
    </w:p>
    <w:p w:rsidR="00027144" w:rsidRPr="000B1EB2" w:rsidRDefault="00027144" w:rsidP="000B1EB2">
      <w:pPr>
        <w:spacing w:after="0" w:line="480" w:lineRule="auto"/>
        <w:ind w:firstLine="720"/>
        <w:jc w:val="center"/>
        <w:rPr>
          <w:rFonts w:ascii="Times New Roman" w:hAnsi="Times New Roman" w:cs="Times New Roman"/>
          <w:sz w:val="24"/>
          <w:szCs w:val="24"/>
        </w:rPr>
      </w:pPr>
    </w:p>
    <w:p w:rsidR="00027144" w:rsidRPr="000B1EB2" w:rsidRDefault="00027144" w:rsidP="000B1EB2">
      <w:pPr>
        <w:spacing w:after="0" w:line="480" w:lineRule="auto"/>
        <w:ind w:firstLine="720"/>
        <w:jc w:val="center"/>
        <w:rPr>
          <w:rFonts w:ascii="Times New Roman" w:hAnsi="Times New Roman" w:cs="Times New Roman"/>
          <w:sz w:val="24"/>
          <w:szCs w:val="24"/>
        </w:rPr>
      </w:pPr>
    </w:p>
    <w:p w:rsidR="00027144" w:rsidRPr="000B1EB2" w:rsidRDefault="00027144" w:rsidP="000B1EB2">
      <w:pPr>
        <w:spacing w:after="0" w:line="480" w:lineRule="auto"/>
        <w:ind w:firstLine="720"/>
        <w:jc w:val="center"/>
        <w:rPr>
          <w:rFonts w:ascii="Times New Roman" w:hAnsi="Times New Roman" w:cs="Times New Roman"/>
          <w:sz w:val="24"/>
          <w:szCs w:val="24"/>
        </w:rPr>
      </w:pPr>
    </w:p>
    <w:p w:rsidR="00027144" w:rsidRPr="000B1EB2" w:rsidRDefault="00027144" w:rsidP="000B1EB2">
      <w:pPr>
        <w:spacing w:after="0" w:line="480" w:lineRule="auto"/>
        <w:ind w:firstLine="720"/>
        <w:jc w:val="center"/>
        <w:rPr>
          <w:rFonts w:ascii="Times New Roman" w:hAnsi="Times New Roman" w:cs="Times New Roman"/>
          <w:sz w:val="24"/>
          <w:szCs w:val="24"/>
        </w:rPr>
      </w:pPr>
    </w:p>
    <w:p w:rsidR="00072E7C" w:rsidRPr="00072E7C" w:rsidRDefault="00072E7C" w:rsidP="00072E7C">
      <w:pPr>
        <w:spacing w:after="0" w:line="480" w:lineRule="auto"/>
        <w:ind w:firstLine="720"/>
        <w:contextualSpacing/>
        <w:jc w:val="center"/>
        <w:rPr>
          <w:rFonts w:ascii="Times New Roman" w:hAnsi="Times New Roman" w:cs="Times New Roman"/>
          <w:sz w:val="24"/>
          <w:szCs w:val="24"/>
        </w:rPr>
      </w:pPr>
      <w:r w:rsidRPr="00072E7C">
        <w:rPr>
          <w:rFonts w:ascii="Times New Roman" w:hAnsi="Times New Roman" w:cs="Times New Roman"/>
          <w:sz w:val="24"/>
          <w:szCs w:val="24"/>
        </w:rPr>
        <w:t>NATIONALISM AND SECTIONALISM</w:t>
      </w:r>
    </w:p>
    <w:p w:rsidR="00072E7C" w:rsidRDefault="00072E7C" w:rsidP="00072E7C">
      <w:pPr>
        <w:spacing w:after="0" w:line="480" w:lineRule="auto"/>
        <w:contextualSpacing/>
        <w:jc w:val="center"/>
        <w:rPr>
          <w:rFonts w:ascii="Times New Roman" w:eastAsia="Times New Roman" w:hAnsi="Times New Roman"/>
          <w:sz w:val="24"/>
          <w:szCs w:val="24"/>
        </w:rPr>
      </w:pPr>
    </w:p>
    <w:p w:rsidR="00072E7C" w:rsidRDefault="00072E7C" w:rsidP="00072E7C">
      <w:pPr>
        <w:spacing w:after="0" w:line="480" w:lineRule="auto"/>
        <w:contextualSpacing/>
        <w:jc w:val="center"/>
        <w:rPr>
          <w:rFonts w:ascii="Times New Roman" w:eastAsia="Times New Roman" w:hAnsi="Times New Roman"/>
          <w:sz w:val="24"/>
          <w:szCs w:val="24"/>
        </w:rPr>
      </w:pPr>
    </w:p>
    <w:p w:rsidR="00072E7C" w:rsidRDefault="00072E7C" w:rsidP="00072E7C">
      <w:pPr>
        <w:spacing w:after="0" w:line="480" w:lineRule="auto"/>
        <w:contextualSpacing/>
        <w:jc w:val="center"/>
        <w:rPr>
          <w:rFonts w:ascii="Times New Roman" w:eastAsia="Times New Roman" w:hAnsi="Times New Roman"/>
          <w:sz w:val="24"/>
          <w:szCs w:val="24"/>
        </w:rPr>
      </w:pPr>
    </w:p>
    <w:p w:rsidR="00072E7C" w:rsidRDefault="00072E7C" w:rsidP="00072E7C">
      <w:pPr>
        <w:spacing w:after="0" w:line="480" w:lineRule="auto"/>
        <w:contextualSpacing/>
        <w:jc w:val="center"/>
        <w:rPr>
          <w:rFonts w:ascii="Times New Roman" w:eastAsia="Times New Roman" w:hAnsi="Times New Roman"/>
          <w:sz w:val="24"/>
          <w:szCs w:val="24"/>
        </w:rPr>
      </w:pPr>
    </w:p>
    <w:p w:rsidR="00072E7C" w:rsidRDefault="00072E7C" w:rsidP="00072E7C">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Name:</w:t>
      </w:r>
    </w:p>
    <w:p w:rsidR="00072E7C" w:rsidRDefault="00072E7C" w:rsidP="00072E7C">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Course:</w:t>
      </w:r>
    </w:p>
    <w:p w:rsidR="00072E7C" w:rsidRDefault="00072E7C" w:rsidP="00072E7C">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Date:</w:t>
      </w:r>
    </w:p>
    <w:p w:rsidR="00027144" w:rsidRPr="000B1EB2" w:rsidRDefault="00027144" w:rsidP="000B1EB2">
      <w:pPr>
        <w:spacing w:after="0" w:line="480" w:lineRule="auto"/>
        <w:ind w:firstLine="720"/>
        <w:rPr>
          <w:rFonts w:ascii="Times New Roman" w:hAnsi="Times New Roman" w:cs="Times New Roman"/>
          <w:sz w:val="24"/>
          <w:szCs w:val="24"/>
        </w:rPr>
      </w:pPr>
      <w:r w:rsidRPr="000B1EB2">
        <w:rPr>
          <w:rFonts w:ascii="Times New Roman" w:hAnsi="Times New Roman" w:cs="Times New Roman"/>
          <w:sz w:val="24"/>
          <w:szCs w:val="24"/>
        </w:rPr>
        <w:br w:type="page"/>
      </w:r>
    </w:p>
    <w:p w:rsidR="00FA4C3C" w:rsidRPr="000B1EB2" w:rsidRDefault="00430527" w:rsidP="000B1EB2">
      <w:pPr>
        <w:spacing w:after="0" w:line="480" w:lineRule="auto"/>
        <w:ind w:firstLine="720"/>
        <w:contextualSpacing/>
        <w:jc w:val="center"/>
        <w:rPr>
          <w:rFonts w:ascii="Times New Roman" w:hAnsi="Times New Roman" w:cs="Times New Roman"/>
          <w:b/>
          <w:sz w:val="24"/>
          <w:szCs w:val="24"/>
        </w:rPr>
      </w:pPr>
      <w:r w:rsidRPr="000B1EB2">
        <w:rPr>
          <w:rFonts w:ascii="Times New Roman" w:hAnsi="Times New Roman" w:cs="Times New Roman"/>
          <w:b/>
          <w:sz w:val="24"/>
          <w:szCs w:val="24"/>
        </w:rPr>
        <w:lastRenderedPageBreak/>
        <w:t xml:space="preserve">Nationalism </w:t>
      </w:r>
      <w:r w:rsidR="00072E7C" w:rsidRPr="000B1EB2">
        <w:rPr>
          <w:rFonts w:ascii="Times New Roman" w:hAnsi="Times New Roman" w:cs="Times New Roman"/>
          <w:b/>
          <w:sz w:val="24"/>
          <w:szCs w:val="24"/>
        </w:rPr>
        <w:t>and Sectionalism</w:t>
      </w:r>
    </w:p>
    <w:p w:rsidR="00A76E0B" w:rsidRPr="000B1EB2" w:rsidRDefault="00A76E0B" w:rsidP="00B41835">
      <w:pPr>
        <w:spacing w:after="0" w:line="480" w:lineRule="auto"/>
        <w:contextualSpacing/>
        <w:jc w:val="center"/>
        <w:rPr>
          <w:rFonts w:ascii="Times New Roman" w:hAnsi="Times New Roman" w:cs="Times New Roman"/>
          <w:b/>
          <w:sz w:val="24"/>
          <w:szCs w:val="24"/>
        </w:rPr>
      </w:pPr>
      <w:r w:rsidRPr="000B1EB2">
        <w:rPr>
          <w:rFonts w:ascii="Times New Roman" w:hAnsi="Times New Roman" w:cs="Times New Roman"/>
          <w:b/>
          <w:sz w:val="24"/>
          <w:szCs w:val="24"/>
        </w:rPr>
        <w:t>Introduction</w:t>
      </w:r>
    </w:p>
    <w:p w:rsidR="00CF61EF" w:rsidRPr="000B1EB2" w:rsidRDefault="00430527"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The period</w:t>
      </w:r>
      <w:r w:rsidR="00A76E0B" w:rsidRPr="000B1EB2">
        <w:rPr>
          <w:rFonts w:ascii="Times New Roman" w:hAnsi="Times New Roman" w:cs="Times New Roman"/>
          <w:sz w:val="24"/>
          <w:szCs w:val="24"/>
        </w:rPr>
        <w:t xml:space="preserve"> of </w:t>
      </w:r>
      <w:r w:rsidRPr="000B1EB2">
        <w:rPr>
          <w:rFonts w:ascii="Times New Roman" w:hAnsi="Times New Roman" w:cs="Times New Roman"/>
          <w:sz w:val="24"/>
          <w:szCs w:val="24"/>
        </w:rPr>
        <w:t>nationalism occurred betwee</w:t>
      </w:r>
      <w:r w:rsidR="009E76A4" w:rsidRPr="000B1EB2">
        <w:rPr>
          <w:rFonts w:ascii="Times New Roman" w:hAnsi="Times New Roman" w:cs="Times New Roman"/>
          <w:sz w:val="24"/>
          <w:szCs w:val="24"/>
        </w:rPr>
        <w:t>n the year of 1812 and 1825</w:t>
      </w:r>
      <w:r w:rsidRPr="000B1EB2">
        <w:rPr>
          <w:rFonts w:ascii="Times New Roman" w:hAnsi="Times New Roman" w:cs="Times New Roman"/>
          <w:sz w:val="24"/>
          <w:szCs w:val="24"/>
        </w:rPr>
        <w:t>5</w:t>
      </w:r>
      <w:r w:rsidR="009E76A4" w:rsidRPr="000B1EB2">
        <w:rPr>
          <w:rFonts w:ascii="Times New Roman" w:hAnsi="Times New Roman" w:cs="Times New Roman"/>
          <w:sz w:val="24"/>
          <w:szCs w:val="24"/>
        </w:rPr>
        <w:t xml:space="preserve"> which is commonly known as the era of good feelings</w:t>
      </w:r>
      <w:r w:rsidR="00C42E15" w:rsidRPr="000B1EB2">
        <w:rPr>
          <w:rStyle w:val="FootnoteReference"/>
          <w:rFonts w:ascii="Times New Roman" w:hAnsi="Times New Roman" w:cs="Times New Roman"/>
          <w:sz w:val="24"/>
          <w:szCs w:val="24"/>
        </w:rPr>
        <w:footnoteReference w:id="1"/>
      </w:r>
      <w:r w:rsidR="00C42E15" w:rsidRPr="000B1EB2">
        <w:rPr>
          <w:rFonts w:ascii="Times New Roman" w:hAnsi="Times New Roman" w:cs="Times New Roman"/>
          <w:sz w:val="24"/>
          <w:szCs w:val="24"/>
        </w:rPr>
        <w:t xml:space="preserve"> . </w:t>
      </w:r>
      <w:r w:rsidR="009E76A4" w:rsidRPr="000B1EB2">
        <w:rPr>
          <w:rFonts w:ascii="Times New Roman" w:hAnsi="Times New Roman" w:cs="Times New Roman"/>
          <w:sz w:val="24"/>
          <w:szCs w:val="24"/>
        </w:rPr>
        <w:t>Nationalism occurred in the United States which is defined as the feeling of pride and love for one’s country. In this period the American citizens displayed interest for their country</w:t>
      </w:r>
      <w:r w:rsidR="00C84B22" w:rsidRPr="000B1EB2">
        <w:rPr>
          <w:rFonts w:ascii="Times New Roman" w:hAnsi="Times New Roman" w:cs="Times New Roman"/>
          <w:sz w:val="24"/>
          <w:szCs w:val="24"/>
        </w:rPr>
        <w:t>,</w:t>
      </w:r>
      <w:r w:rsidR="009E76A4" w:rsidRPr="000B1EB2">
        <w:rPr>
          <w:rFonts w:ascii="Times New Roman" w:hAnsi="Times New Roman" w:cs="Times New Roman"/>
          <w:sz w:val="24"/>
          <w:szCs w:val="24"/>
        </w:rPr>
        <w:t xml:space="preserve"> and everyone felt good to be associated with America. </w:t>
      </w:r>
      <w:r w:rsidR="00CA5A21" w:rsidRPr="000B1EB2">
        <w:rPr>
          <w:rFonts w:ascii="Times New Roman" w:hAnsi="Times New Roman" w:cs="Times New Roman"/>
          <w:sz w:val="24"/>
          <w:szCs w:val="24"/>
        </w:rPr>
        <w:t xml:space="preserve"> The pride for Americans originated from the fact that they had conquered the British Empire for the second time which accorded them respect from the British.</w:t>
      </w:r>
      <w:r w:rsidR="00A76E0B" w:rsidRPr="000B1EB2">
        <w:rPr>
          <w:rFonts w:ascii="Times New Roman" w:hAnsi="Times New Roman" w:cs="Times New Roman"/>
          <w:sz w:val="24"/>
          <w:szCs w:val="24"/>
        </w:rPr>
        <w:t xml:space="preserve"> The war had ended in the year 1812</w:t>
      </w:r>
      <w:r w:rsidR="0091455E" w:rsidRPr="000B1EB2">
        <w:rPr>
          <w:rStyle w:val="FootnoteReference"/>
          <w:rFonts w:ascii="Times New Roman" w:hAnsi="Times New Roman" w:cs="Times New Roman"/>
          <w:sz w:val="24"/>
          <w:szCs w:val="24"/>
        </w:rPr>
        <w:footnoteReference w:id="2"/>
      </w:r>
      <w:r w:rsidR="00A76E0B" w:rsidRPr="000B1EB2">
        <w:rPr>
          <w:rFonts w:ascii="Times New Roman" w:hAnsi="Times New Roman" w:cs="Times New Roman"/>
          <w:sz w:val="24"/>
          <w:szCs w:val="24"/>
        </w:rPr>
        <w:t>.</w:t>
      </w:r>
      <w:r w:rsidR="00CA5A21" w:rsidRPr="000B1EB2">
        <w:rPr>
          <w:rFonts w:ascii="Times New Roman" w:hAnsi="Times New Roman" w:cs="Times New Roman"/>
          <w:sz w:val="24"/>
          <w:szCs w:val="24"/>
        </w:rPr>
        <w:t xml:space="preserve"> All the different sections of America form the north, south, east and west united together </w:t>
      </w:r>
      <w:r w:rsidR="00C84B22" w:rsidRPr="000B1EB2">
        <w:rPr>
          <w:rFonts w:ascii="Times New Roman" w:hAnsi="Times New Roman" w:cs="Times New Roman"/>
          <w:sz w:val="24"/>
          <w:szCs w:val="24"/>
        </w:rPr>
        <w:t>to build</w:t>
      </w:r>
      <w:r w:rsidR="00CA5A21" w:rsidRPr="000B1EB2">
        <w:rPr>
          <w:rFonts w:ascii="Times New Roman" w:hAnsi="Times New Roman" w:cs="Times New Roman"/>
          <w:sz w:val="24"/>
          <w:szCs w:val="24"/>
        </w:rPr>
        <w:t xml:space="preserve"> the nation and giving a new definition to the country.  </w:t>
      </w:r>
      <w:r w:rsidR="00865FD1" w:rsidRPr="000B1EB2">
        <w:rPr>
          <w:rFonts w:ascii="Times New Roman" w:hAnsi="Times New Roman" w:cs="Times New Roman"/>
          <w:sz w:val="24"/>
          <w:szCs w:val="24"/>
        </w:rPr>
        <w:t>In this paper</w:t>
      </w:r>
      <w:r w:rsidR="00F30C5C" w:rsidRPr="000B1EB2">
        <w:rPr>
          <w:rFonts w:ascii="Times New Roman" w:hAnsi="Times New Roman" w:cs="Times New Roman"/>
          <w:sz w:val="24"/>
          <w:szCs w:val="24"/>
        </w:rPr>
        <w:t>,</w:t>
      </w:r>
      <w:r w:rsidR="00865FD1" w:rsidRPr="000B1EB2">
        <w:rPr>
          <w:rFonts w:ascii="Times New Roman" w:hAnsi="Times New Roman" w:cs="Times New Roman"/>
          <w:sz w:val="24"/>
          <w:szCs w:val="24"/>
        </w:rPr>
        <w:t xml:space="preserve"> I argue that nationalism </w:t>
      </w:r>
      <w:r w:rsidR="00F30C5C" w:rsidRPr="000B1EB2">
        <w:rPr>
          <w:rFonts w:ascii="Times New Roman" w:hAnsi="Times New Roman" w:cs="Times New Roman"/>
          <w:sz w:val="24"/>
          <w:szCs w:val="24"/>
        </w:rPr>
        <w:t>was critical to the development of America.</w:t>
      </w:r>
    </w:p>
    <w:p w:rsidR="00BC7626" w:rsidRPr="000B1EB2" w:rsidRDefault="00BC7626" w:rsidP="00B41835">
      <w:pPr>
        <w:spacing w:after="0" w:line="480" w:lineRule="auto"/>
        <w:contextualSpacing/>
        <w:jc w:val="center"/>
        <w:rPr>
          <w:rFonts w:ascii="Times New Roman" w:hAnsi="Times New Roman" w:cs="Times New Roman"/>
          <w:b/>
          <w:sz w:val="24"/>
          <w:szCs w:val="24"/>
        </w:rPr>
      </w:pPr>
      <w:r w:rsidRPr="000B1EB2">
        <w:rPr>
          <w:rFonts w:ascii="Times New Roman" w:hAnsi="Times New Roman" w:cs="Times New Roman"/>
          <w:b/>
          <w:sz w:val="24"/>
          <w:szCs w:val="24"/>
        </w:rPr>
        <w:t xml:space="preserve">Impact </w:t>
      </w:r>
      <w:r w:rsidR="00B41835" w:rsidRPr="000B1EB2">
        <w:rPr>
          <w:rFonts w:ascii="Times New Roman" w:hAnsi="Times New Roman" w:cs="Times New Roman"/>
          <w:b/>
          <w:sz w:val="24"/>
          <w:szCs w:val="24"/>
        </w:rPr>
        <w:t>of Nationalism on the Economy</w:t>
      </w:r>
    </w:p>
    <w:p w:rsidR="00B5439D" w:rsidRPr="000B1EB2" w:rsidRDefault="00B5439D"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 xml:space="preserve"> One of the strongest advocates of nationalism in the United </w:t>
      </w:r>
      <w:r w:rsidR="00C84B22" w:rsidRPr="000B1EB2">
        <w:rPr>
          <w:rFonts w:ascii="Times New Roman" w:hAnsi="Times New Roman" w:cs="Times New Roman"/>
          <w:sz w:val="24"/>
          <w:szCs w:val="24"/>
        </w:rPr>
        <w:t>S</w:t>
      </w:r>
      <w:r w:rsidRPr="000B1EB2">
        <w:rPr>
          <w:rFonts w:ascii="Times New Roman" w:hAnsi="Times New Roman" w:cs="Times New Roman"/>
          <w:sz w:val="24"/>
          <w:szCs w:val="24"/>
        </w:rPr>
        <w:t xml:space="preserve">tates was </w:t>
      </w:r>
      <w:r w:rsidR="00B41835" w:rsidRPr="000B1EB2">
        <w:rPr>
          <w:rFonts w:ascii="Times New Roman" w:hAnsi="Times New Roman" w:cs="Times New Roman"/>
          <w:sz w:val="24"/>
          <w:szCs w:val="24"/>
        </w:rPr>
        <w:t>Congressman</w:t>
      </w:r>
      <w:r w:rsidR="00174CC1" w:rsidRPr="000B1EB2">
        <w:rPr>
          <w:rFonts w:ascii="Times New Roman" w:hAnsi="Times New Roman" w:cs="Times New Roman"/>
          <w:sz w:val="24"/>
          <w:szCs w:val="24"/>
        </w:rPr>
        <w:t xml:space="preserve"> </w:t>
      </w:r>
      <w:r w:rsidRPr="000B1EB2">
        <w:rPr>
          <w:rFonts w:ascii="Times New Roman" w:hAnsi="Times New Roman" w:cs="Times New Roman"/>
          <w:sz w:val="24"/>
          <w:szCs w:val="24"/>
        </w:rPr>
        <w:t>Henry Clay who depicted the need for having a strong economy</w:t>
      </w:r>
      <w:r w:rsidR="0091455E" w:rsidRPr="000B1EB2">
        <w:rPr>
          <w:rStyle w:val="FootnoteReference"/>
          <w:rFonts w:ascii="Times New Roman" w:hAnsi="Times New Roman" w:cs="Times New Roman"/>
          <w:sz w:val="24"/>
          <w:szCs w:val="24"/>
        </w:rPr>
        <w:footnoteReference w:id="3"/>
      </w:r>
      <w:r w:rsidRPr="000B1EB2">
        <w:rPr>
          <w:rFonts w:ascii="Times New Roman" w:hAnsi="Times New Roman" w:cs="Times New Roman"/>
          <w:sz w:val="24"/>
          <w:szCs w:val="24"/>
        </w:rPr>
        <w:t>. In the bid for the development of a strong economy</w:t>
      </w:r>
      <w:r w:rsidR="00C84B22" w:rsidRPr="000B1EB2">
        <w:rPr>
          <w:rFonts w:ascii="Times New Roman" w:hAnsi="Times New Roman" w:cs="Times New Roman"/>
          <w:sz w:val="24"/>
          <w:szCs w:val="24"/>
        </w:rPr>
        <w:t>,</w:t>
      </w:r>
      <w:r w:rsidRPr="000B1EB2">
        <w:rPr>
          <w:rFonts w:ascii="Times New Roman" w:hAnsi="Times New Roman" w:cs="Times New Roman"/>
          <w:sz w:val="24"/>
          <w:szCs w:val="24"/>
        </w:rPr>
        <w:t xml:space="preserve"> there was a proposal of the how it was going to be accomplished</w:t>
      </w:r>
      <w:r w:rsidR="00C84B22" w:rsidRPr="000B1EB2">
        <w:rPr>
          <w:rFonts w:ascii="Times New Roman" w:hAnsi="Times New Roman" w:cs="Times New Roman"/>
          <w:sz w:val="24"/>
          <w:szCs w:val="24"/>
        </w:rPr>
        <w:t>;</w:t>
      </w:r>
      <w:r w:rsidRPr="000B1EB2">
        <w:rPr>
          <w:rFonts w:ascii="Times New Roman" w:hAnsi="Times New Roman" w:cs="Times New Roman"/>
          <w:sz w:val="24"/>
          <w:szCs w:val="24"/>
        </w:rPr>
        <w:t xml:space="preserve"> the procedure was named the American system which entailed the development of national banks which would allow for the use of single currency translating to trade between the different states</w:t>
      </w:r>
      <w:r w:rsidR="0091455E" w:rsidRPr="000B1EB2">
        <w:rPr>
          <w:rStyle w:val="FootnoteReference"/>
          <w:rFonts w:ascii="Times New Roman" w:hAnsi="Times New Roman" w:cs="Times New Roman"/>
          <w:sz w:val="24"/>
          <w:szCs w:val="24"/>
        </w:rPr>
        <w:footnoteReference w:id="4"/>
      </w:r>
      <w:r w:rsidRPr="000B1EB2">
        <w:rPr>
          <w:rFonts w:ascii="Times New Roman" w:hAnsi="Times New Roman" w:cs="Times New Roman"/>
          <w:sz w:val="24"/>
          <w:szCs w:val="24"/>
        </w:rPr>
        <w:t>.  The other plan was the improvement of roads.</w:t>
      </w:r>
      <w:r w:rsidR="00F561A4" w:rsidRPr="000B1EB2">
        <w:rPr>
          <w:rFonts w:ascii="Times New Roman" w:hAnsi="Times New Roman" w:cs="Times New Roman"/>
          <w:sz w:val="24"/>
          <w:szCs w:val="24"/>
        </w:rPr>
        <w:t xml:space="preserve"> Henry </w:t>
      </w:r>
      <w:r w:rsidR="00C84B22" w:rsidRPr="000B1EB2">
        <w:rPr>
          <w:rFonts w:ascii="Times New Roman" w:hAnsi="Times New Roman" w:cs="Times New Roman"/>
          <w:sz w:val="24"/>
          <w:szCs w:val="24"/>
        </w:rPr>
        <w:t>C</w:t>
      </w:r>
      <w:r w:rsidR="00F561A4" w:rsidRPr="000B1EB2">
        <w:rPr>
          <w:rFonts w:ascii="Times New Roman" w:hAnsi="Times New Roman" w:cs="Times New Roman"/>
          <w:sz w:val="24"/>
          <w:szCs w:val="24"/>
        </w:rPr>
        <w:t>la</w:t>
      </w:r>
      <w:r w:rsidR="00174CC1" w:rsidRPr="000B1EB2">
        <w:rPr>
          <w:rFonts w:ascii="Times New Roman" w:hAnsi="Times New Roman" w:cs="Times New Roman"/>
          <w:sz w:val="24"/>
          <w:szCs w:val="24"/>
        </w:rPr>
        <w:t>y proposed the d</w:t>
      </w:r>
      <w:r w:rsidR="00F561A4" w:rsidRPr="000B1EB2">
        <w:rPr>
          <w:rFonts w:ascii="Times New Roman" w:hAnsi="Times New Roman" w:cs="Times New Roman"/>
          <w:sz w:val="24"/>
          <w:szCs w:val="24"/>
        </w:rPr>
        <w:t>evelop</w:t>
      </w:r>
      <w:r w:rsidR="00174CC1" w:rsidRPr="000B1EB2">
        <w:rPr>
          <w:rFonts w:ascii="Times New Roman" w:hAnsi="Times New Roman" w:cs="Times New Roman"/>
          <w:sz w:val="24"/>
          <w:szCs w:val="24"/>
        </w:rPr>
        <w:t>ment of roads and canals</w:t>
      </w:r>
      <w:r w:rsidR="00F561A4" w:rsidRPr="000B1EB2">
        <w:rPr>
          <w:rFonts w:ascii="Times New Roman" w:hAnsi="Times New Roman" w:cs="Times New Roman"/>
          <w:sz w:val="24"/>
          <w:szCs w:val="24"/>
        </w:rPr>
        <w:t xml:space="preserve"> which was to be financed by the protective tariff and the bank of the United States.  Since Henry Clay had a strong congress following, his thoughts were implement</w:t>
      </w:r>
      <w:r w:rsidR="00C84B22" w:rsidRPr="000B1EB2">
        <w:rPr>
          <w:rFonts w:ascii="Times New Roman" w:hAnsi="Times New Roman" w:cs="Times New Roman"/>
          <w:sz w:val="24"/>
          <w:szCs w:val="24"/>
        </w:rPr>
        <w:t>ed</w:t>
      </w:r>
      <w:r w:rsidR="00F561A4" w:rsidRPr="000B1EB2">
        <w:rPr>
          <w:rFonts w:ascii="Times New Roman" w:hAnsi="Times New Roman" w:cs="Times New Roman"/>
          <w:sz w:val="24"/>
          <w:szCs w:val="24"/>
        </w:rPr>
        <w:t xml:space="preserve"> in America.</w:t>
      </w:r>
    </w:p>
    <w:p w:rsidR="00F561A4" w:rsidRPr="000B1EB2" w:rsidRDefault="00BC7626"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Therefore nationalism era was marked by the development of roads and Canals</w:t>
      </w:r>
      <w:r w:rsidR="0091455E" w:rsidRPr="000B1EB2">
        <w:rPr>
          <w:rFonts w:ascii="Times New Roman" w:hAnsi="Times New Roman" w:cs="Times New Roman"/>
          <w:sz w:val="24"/>
          <w:szCs w:val="24"/>
        </w:rPr>
        <w:t xml:space="preserve"> which was meant to open </w:t>
      </w:r>
      <w:r w:rsidR="00F561A4" w:rsidRPr="000B1EB2">
        <w:rPr>
          <w:rFonts w:ascii="Times New Roman" w:hAnsi="Times New Roman" w:cs="Times New Roman"/>
          <w:sz w:val="24"/>
          <w:szCs w:val="24"/>
        </w:rPr>
        <w:t>up the market for the western and southern raw product into America</w:t>
      </w:r>
      <w:r w:rsidRPr="000B1EB2">
        <w:rPr>
          <w:rFonts w:ascii="Times New Roman" w:hAnsi="Times New Roman" w:cs="Times New Roman"/>
          <w:sz w:val="24"/>
          <w:szCs w:val="24"/>
        </w:rPr>
        <w:t xml:space="preserve">. Among the first roads that were established were the Cumberland </w:t>
      </w:r>
      <w:r w:rsidR="00072E7C" w:rsidRPr="000B1EB2">
        <w:rPr>
          <w:rFonts w:ascii="Times New Roman" w:hAnsi="Times New Roman" w:cs="Times New Roman"/>
          <w:sz w:val="24"/>
          <w:szCs w:val="24"/>
        </w:rPr>
        <w:t>roads</w:t>
      </w:r>
      <w:r w:rsidRPr="000B1EB2">
        <w:rPr>
          <w:rFonts w:ascii="Times New Roman" w:hAnsi="Times New Roman" w:cs="Times New Roman"/>
          <w:sz w:val="24"/>
          <w:szCs w:val="24"/>
        </w:rPr>
        <w:t xml:space="preserve"> which connected Cumberland, MD to Wheeling</w:t>
      </w:r>
      <w:r w:rsidR="00B5439D" w:rsidRPr="000B1EB2">
        <w:rPr>
          <w:rFonts w:ascii="Times New Roman" w:hAnsi="Times New Roman" w:cs="Times New Roman"/>
          <w:sz w:val="24"/>
          <w:szCs w:val="24"/>
        </w:rPr>
        <w:t xml:space="preserve"> and took close to three years for it</w:t>
      </w:r>
      <w:r w:rsidR="00C84B22" w:rsidRPr="000B1EB2">
        <w:rPr>
          <w:rFonts w:ascii="Times New Roman" w:hAnsi="Times New Roman" w:cs="Times New Roman"/>
          <w:sz w:val="24"/>
          <w:szCs w:val="24"/>
        </w:rPr>
        <w:t>s</w:t>
      </w:r>
      <w:r w:rsidR="00B5439D" w:rsidRPr="000B1EB2">
        <w:rPr>
          <w:rFonts w:ascii="Times New Roman" w:hAnsi="Times New Roman" w:cs="Times New Roman"/>
          <w:sz w:val="24"/>
          <w:szCs w:val="24"/>
        </w:rPr>
        <w:t xml:space="preserve"> construction to be completed</w:t>
      </w:r>
      <w:r w:rsidR="0091455E" w:rsidRPr="000B1EB2">
        <w:rPr>
          <w:rStyle w:val="FootnoteReference"/>
          <w:rFonts w:ascii="Times New Roman" w:hAnsi="Times New Roman" w:cs="Times New Roman"/>
          <w:sz w:val="24"/>
          <w:szCs w:val="24"/>
        </w:rPr>
        <w:footnoteReference w:id="5"/>
      </w:r>
      <w:r w:rsidR="00B5439D" w:rsidRPr="000B1EB2">
        <w:rPr>
          <w:rFonts w:ascii="Times New Roman" w:hAnsi="Times New Roman" w:cs="Times New Roman"/>
          <w:sz w:val="24"/>
          <w:szCs w:val="24"/>
        </w:rPr>
        <w:t xml:space="preserve">.  </w:t>
      </w:r>
      <w:r w:rsidRPr="000B1EB2">
        <w:rPr>
          <w:rFonts w:ascii="Times New Roman" w:hAnsi="Times New Roman" w:cs="Times New Roman"/>
          <w:sz w:val="24"/>
          <w:szCs w:val="24"/>
        </w:rPr>
        <w:t>During the construction of this road there was no sophisticated equipment and machines to help in faster construction</w:t>
      </w:r>
      <w:r w:rsidR="00C84B22" w:rsidRPr="000B1EB2">
        <w:rPr>
          <w:rFonts w:ascii="Times New Roman" w:hAnsi="Times New Roman" w:cs="Times New Roman"/>
          <w:sz w:val="24"/>
          <w:szCs w:val="24"/>
        </w:rPr>
        <w:t>,</w:t>
      </w:r>
      <w:r w:rsidRPr="000B1EB2">
        <w:rPr>
          <w:rFonts w:ascii="Times New Roman" w:hAnsi="Times New Roman" w:cs="Times New Roman"/>
          <w:sz w:val="24"/>
          <w:szCs w:val="24"/>
        </w:rPr>
        <w:t xml:space="preserve"> and therefore people had to construct manually by the use of hands.</w:t>
      </w:r>
      <w:r w:rsidR="00B5439D" w:rsidRPr="000B1EB2">
        <w:rPr>
          <w:rFonts w:ascii="Times New Roman" w:hAnsi="Times New Roman" w:cs="Times New Roman"/>
          <w:sz w:val="24"/>
          <w:szCs w:val="24"/>
        </w:rPr>
        <w:t xml:space="preserve"> The road reached Columbus in the year 1833 and connected to Illinois in the year 1850. </w:t>
      </w:r>
      <w:r w:rsidRPr="000B1EB2">
        <w:rPr>
          <w:rFonts w:ascii="Times New Roman" w:hAnsi="Times New Roman" w:cs="Times New Roman"/>
          <w:sz w:val="24"/>
          <w:szCs w:val="24"/>
        </w:rPr>
        <w:t xml:space="preserve">  </w:t>
      </w:r>
    </w:p>
    <w:p w:rsidR="00165B00" w:rsidRPr="000B1EB2" w:rsidRDefault="00BC7626" w:rsidP="00B41835">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 xml:space="preserve">The other significant development in infrastructure was the development </w:t>
      </w:r>
      <w:r w:rsidR="00B5439D" w:rsidRPr="000B1EB2">
        <w:rPr>
          <w:rFonts w:ascii="Times New Roman" w:hAnsi="Times New Roman" w:cs="Times New Roman"/>
          <w:sz w:val="24"/>
          <w:szCs w:val="24"/>
        </w:rPr>
        <w:t xml:space="preserve">of the Erie </w:t>
      </w:r>
      <w:r w:rsidR="00B41835" w:rsidRPr="000B1EB2">
        <w:rPr>
          <w:rFonts w:ascii="Times New Roman" w:hAnsi="Times New Roman" w:cs="Times New Roman"/>
          <w:sz w:val="24"/>
          <w:szCs w:val="24"/>
        </w:rPr>
        <w:t>Canal</w:t>
      </w:r>
      <w:r w:rsidR="00B5439D" w:rsidRPr="000B1EB2">
        <w:rPr>
          <w:rFonts w:ascii="Times New Roman" w:hAnsi="Times New Roman" w:cs="Times New Roman"/>
          <w:sz w:val="24"/>
          <w:szCs w:val="24"/>
        </w:rPr>
        <w:t xml:space="preserve"> which connected New York to Buffalo</w:t>
      </w:r>
      <w:r w:rsidR="00C84B22" w:rsidRPr="000B1EB2">
        <w:rPr>
          <w:rFonts w:ascii="Times New Roman" w:hAnsi="Times New Roman" w:cs="Times New Roman"/>
          <w:sz w:val="24"/>
          <w:szCs w:val="24"/>
        </w:rPr>
        <w:t>,</w:t>
      </w:r>
      <w:r w:rsidR="00B5439D" w:rsidRPr="000B1EB2">
        <w:rPr>
          <w:rFonts w:ascii="Times New Roman" w:hAnsi="Times New Roman" w:cs="Times New Roman"/>
          <w:sz w:val="24"/>
          <w:szCs w:val="24"/>
        </w:rPr>
        <w:t xml:space="preserve"> and it was constructed between the </w:t>
      </w:r>
      <w:r w:rsidR="00B41835" w:rsidRPr="000B1EB2">
        <w:rPr>
          <w:rFonts w:ascii="Times New Roman" w:hAnsi="Times New Roman" w:cs="Times New Roman"/>
          <w:sz w:val="24"/>
          <w:szCs w:val="24"/>
        </w:rPr>
        <w:t>years</w:t>
      </w:r>
      <w:r w:rsidR="00B5439D" w:rsidRPr="000B1EB2">
        <w:rPr>
          <w:rFonts w:ascii="Times New Roman" w:hAnsi="Times New Roman" w:cs="Times New Roman"/>
          <w:sz w:val="24"/>
          <w:szCs w:val="24"/>
        </w:rPr>
        <w:t xml:space="preserve"> of 1817 to 1825</w:t>
      </w:r>
      <w:r w:rsidR="0091455E" w:rsidRPr="000B1EB2">
        <w:rPr>
          <w:rStyle w:val="FootnoteReference"/>
          <w:rFonts w:ascii="Times New Roman" w:hAnsi="Times New Roman" w:cs="Times New Roman"/>
          <w:sz w:val="24"/>
          <w:szCs w:val="24"/>
        </w:rPr>
        <w:footnoteReference w:id="6"/>
      </w:r>
      <w:r w:rsidR="00B5439D" w:rsidRPr="000B1EB2">
        <w:rPr>
          <w:rFonts w:ascii="Times New Roman" w:hAnsi="Times New Roman" w:cs="Times New Roman"/>
          <w:sz w:val="24"/>
          <w:szCs w:val="24"/>
        </w:rPr>
        <w:t>. The canal was a made stream that allowed the transportation of goods through the use of ships and boats</w:t>
      </w:r>
      <w:r w:rsidR="00C84B22" w:rsidRPr="000B1EB2">
        <w:rPr>
          <w:rFonts w:ascii="Times New Roman" w:hAnsi="Times New Roman" w:cs="Times New Roman"/>
          <w:sz w:val="24"/>
          <w:szCs w:val="24"/>
        </w:rPr>
        <w:t xml:space="preserve"> — t</w:t>
      </w:r>
      <w:r w:rsidR="00B5439D" w:rsidRPr="000B1EB2">
        <w:rPr>
          <w:rFonts w:ascii="Times New Roman" w:hAnsi="Times New Roman" w:cs="Times New Roman"/>
          <w:sz w:val="24"/>
          <w:szCs w:val="24"/>
        </w:rPr>
        <w:t>his projected expanded trade</w:t>
      </w:r>
      <w:r w:rsidR="00C84B22" w:rsidRPr="000B1EB2">
        <w:rPr>
          <w:rFonts w:ascii="Times New Roman" w:hAnsi="Times New Roman" w:cs="Times New Roman"/>
          <w:sz w:val="24"/>
          <w:szCs w:val="24"/>
        </w:rPr>
        <w:t xml:space="preserve"> is</w:t>
      </w:r>
      <w:r w:rsidR="00B5439D" w:rsidRPr="000B1EB2">
        <w:rPr>
          <w:rFonts w:ascii="Times New Roman" w:hAnsi="Times New Roman" w:cs="Times New Roman"/>
          <w:sz w:val="24"/>
          <w:szCs w:val="24"/>
        </w:rPr>
        <w:t xml:space="preserve"> leading to economic development.</w:t>
      </w:r>
      <w:r w:rsidR="00027144" w:rsidRPr="000B1EB2">
        <w:rPr>
          <w:rFonts w:ascii="Times New Roman" w:hAnsi="Times New Roman" w:cs="Times New Roman"/>
          <w:sz w:val="24"/>
          <w:szCs w:val="24"/>
        </w:rPr>
        <w:t xml:space="preserve"> The trade between different states opened up opportunities to various business individuals of the </w:t>
      </w:r>
      <w:r w:rsidR="00B41835" w:rsidRPr="000B1EB2">
        <w:rPr>
          <w:rFonts w:ascii="Times New Roman" w:hAnsi="Times New Roman" w:cs="Times New Roman"/>
          <w:sz w:val="24"/>
          <w:szCs w:val="24"/>
        </w:rPr>
        <w:t>state’s</w:t>
      </w:r>
      <w:r w:rsidR="00027144" w:rsidRPr="000B1EB2">
        <w:rPr>
          <w:rFonts w:ascii="Times New Roman" w:hAnsi="Times New Roman" w:cs="Times New Roman"/>
          <w:sz w:val="24"/>
          <w:szCs w:val="24"/>
        </w:rPr>
        <w:t xml:space="preserve"> leading to </w:t>
      </w:r>
      <w:r w:rsidR="00C84B22" w:rsidRPr="000B1EB2">
        <w:rPr>
          <w:rFonts w:ascii="Times New Roman" w:hAnsi="Times New Roman" w:cs="Times New Roman"/>
          <w:sz w:val="24"/>
          <w:szCs w:val="24"/>
        </w:rPr>
        <w:t xml:space="preserve">an </w:t>
      </w:r>
      <w:r w:rsidR="00027144" w:rsidRPr="000B1EB2">
        <w:rPr>
          <w:rFonts w:ascii="Times New Roman" w:hAnsi="Times New Roman" w:cs="Times New Roman"/>
          <w:sz w:val="24"/>
          <w:szCs w:val="24"/>
        </w:rPr>
        <w:t xml:space="preserve">increase in profit margin and as well as </w:t>
      </w:r>
      <w:r w:rsidR="00C84B22" w:rsidRPr="000B1EB2">
        <w:rPr>
          <w:rFonts w:ascii="Times New Roman" w:hAnsi="Times New Roman" w:cs="Times New Roman"/>
          <w:sz w:val="24"/>
          <w:szCs w:val="24"/>
        </w:rPr>
        <w:t xml:space="preserve">the </w:t>
      </w:r>
      <w:r w:rsidR="00027144" w:rsidRPr="000B1EB2">
        <w:rPr>
          <w:rFonts w:ascii="Times New Roman" w:hAnsi="Times New Roman" w:cs="Times New Roman"/>
          <w:sz w:val="24"/>
          <w:szCs w:val="24"/>
        </w:rPr>
        <w:t xml:space="preserve">exchange of goods. </w:t>
      </w:r>
    </w:p>
    <w:p w:rsidR="00B5439D" w:rsidRPr="000B1EB2" w:rsidRDefault="00C84B22" w:rsidP="00B41835">
      <w:pPr>
        <w:spacing w:after="0" w:line="480" w:lineRule="auto"/>
        <w:contextualSpacing/>
        <w:jc w:val="center"/>
        <w:rPr>
          <w:rFonts w:ascii="Times New Roman" w:hAnsi="Times New Roman" w:cs="Times New Roman"/>
          <w:b/>
          <w:sz w:val="24"/>
          <w:szCs w:val="24"/>
        </w:rPr>
      </w:pPr>
      <w:r w:rsidRPr="000B1EB2">
        <w:rPr>
          <w:rFonts w:ascii="Times New Roman" w:hAnsi="Times New Roman" w:cs="Times New Roman"/>
          <w:b/>
          <w:sz w:val="24"/>
          <w:szCs w:val="24"/>
        </w:rPr>
        <w:t xml:space="preserve">The </w:t>
      </w:r>
      <w:r w:rsidR="00B41835" w:rsidRPr="000B1EB2">
        <w:rPr>
          <w:rFonts w:ascii="Times New Roman" w:hAnsi="Times New Roman" w:cs="Times New Roman"/>
          <w:b/>
          <w:sz w:val="24"/>
          <w:szCs w:val="24"/>
        </w:rPr>
        <w:t>Political Impact of Nationalism</w:t>
      </w:r>
    </w:p>
    <w:p w:rsidR="00254941" w:rsidRPr="000B1EB2" w:rsidRDefault="00514A29"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 xml:space="preserve"> The period between 1815 and 1825 was known as </w:t>
      </w:r>
      <w:r w:rsidR="00C84B22" w:rsidRPr="000B1EB2">
        <w:rPr>
          <w:rFonts w:ascii="Times New Roman" w:hAnsi="Times New Roman" w:cs="Times New Roman"/>
          <w:sz w:val="24"/>
          <w:szCs w:val="24"/>
        </w:rPr>
        <w:t xml:space="preserve">the </w:t>
      </w:r>
      <w:r w:rsidRPr="000B1EB2">
        <w:rPr>
          <w:rFonts w:ascii="Times New Roman" w:hAnsi="Times New Roman" w:cs="Times New Roman"/>
          <w:sz w:val="24"/>
          <w:szCs w:val="24"/>
        </w:rPr>
        <w:t xml:space="preserve">era of Good feeling marked by the ruling of </w:t>
      </w:r>
      <w:r w:rsidR="00C84B22" w:rsidRPr="000B1EB2">
        <w:rPr>
          <w:rFonts w:ascii="Times New Roman" w:hAnsi="Times New Roman" w:cs="Times New Roman"/>
          <w:sz w:val="24"/>
          <w:szCs w:val="24"/>
        </w:rPr>
        <w:t>the R</w:t>
      </w:r>
      <w:r w:rsidRPr="000B1EB2">
        <w:rPr>
          <w:rFonts w:ascii="Times New Roman" w:hAnsi="Times New Roman" w:cs="Times New Roman"/>
          <w:sz w:val="24"/>
          <w:szCs w:val="24"/>
        </w:rPr>
        <w:t xml:space="preserve">epublican </w:t>
      </w:r>
      <w:r w:rsidR="00072E7C" w:rsidRPr="000B1EB2">
        <w:rPr>
          <w:rFonts w:ascii="Times New Roman" w:hAnsi="Times New Roman" w:cs="Times New Roman"/>
          <w:sz w:val="24"/>
          <w:szCs w:val="24"/>
        </w:rPr>
        <w:t>Party</w:t>
      </w:r>
      <w:r w:rsidRPr="000B1EB2">
        <w:rPr>
          <w:rFonts w:ascii="Times New Roman" w:hAnsi="Times New Roman" w:cs="Times New Roman"/>
          <w:sz w:val="24"/>
          <w:szCs w:val="24"/>
        </w:rPr>
        <w:t xml:space="preserve"> that brought law and order to America</w:t>
      </w:r>
      <w:r w:rsidR="0091455E" w:rsidRPr="000B1EB2">
        <w:rPr>
          <w:rStyle w:val="FootnoteReference"/>
          <w:rFonts w:ascii="Times New Roman" w:hAnsi="Times New Roman" w:cs="Times New Roman"/>
          <w:sz w:val="24"/>
          <w:szCs w:val="24"/>
        </w:rPr>
        <w:footnoteReference w:id="7"/>
      </w:r>
      <w:r w:rsidRPr="000B1EB2">
        <w:rPr>
          <w:rFonts w:ascii="Times New Roman" w:hAnsi="Times New Roman" w:cs="Times New Roman"/>
          <w:sz w:val="24"/>
          <w:szCs w:val="24"/>
        </w:rPr>
        <w:t xml:space="preserve">. </w:t>
      </w:r>
      <w:r w:rsidR="00B5439D" w:rsidRPr="000B1EB2">
        <w:rPr>
          <w:rFonts w:ascii="Times New Roman" w:hAnsi="Times New Roman" w:cs="Times New Roman"/>
          <w:sz w:val="24"/>
          <w:szCs w:val="24"/>
        </w:rPr>
        <w:t>The president of t</w:t>
      </w:r>
      <w:r w:rsidR="00F5172E" w:rsidRPr="000B1EB2">
        <w:rPr>
          <w:rFonts w:ascii="Times New Roman" w:hAnsi="Times New Roman" w:cs="Times New Roman"/>
          <w:sz w:val="24"/>
          <w:szCs w:val="24"/>
        </w:rPr>
        <w:t xml:space="preserve">he </w:t>
      </w:r>
      <w:r w:rsidR="00C84B22" w:rsidRPr="000B1EB2">
        <w:rPr>
          <w:rFonts w:ascii="Times New Roman" w:hAnsi="Times New Roman" w:cs="Times New Roman"/>
          <w:sz w:val="24"/>
          <w:szCs w:val="24"/>
        </w:rPr>
        <w:t>R</w:t>
      </w:r>
      <w:r w:rsidR="00F5172E" w:rsidRPr="000B1EB2">
        <w:rPr>
          <w:rFonts w:ascii="Times New Roman" w:hAnsi="Times New Roman" w:cs="Times New Roman"/>
          <w:sz w:val="24"/>
          <w:szCs w:val="24"/>
        </w:rPr>
        <w:t xml:space="preserve">epublican </w:t>
      </w:r>
      <w:r w:rsidR="00072E7C" w:rsidRPr="000B1EB2">
        <w:rPr>
          <w:rFonts w:ascii="Times New Roman" w:hAnsi="Times New Roman" w:cs="Times New Roman"/>
          <w:sz w:val="24"/>
          <w:szCs w:val="24"/>
        </w:rPr>
        <w:t>Party</w:t>
      </w:r>
      <w:r w:rsidR="00F5172E" w:rsidRPr="000B1EB2">
        <w:rPr>
          <w:rFonts w:ascii="Times New Roman" w:hAnsi="Times New Roman" w:cs="Times New Roman"/>
          <w:sz w:val="24"/>
          <w:szCs w:val="24"/>
        </w:rPr>
        <w:t xml:space="preserve"> was James Mo</w:t>
      </w:r>
      <w:r w:rsidR="00B5439D" w:rsidRPr="000B1EB2">
        <w:rPr>
          <w:rFonts w:ascii="Times New Roman" w:hAnsi="Times New Roman" w:cs="Times New Roman"/>
          <w:sz w:val="24"/>
          <w:szCs w:val="24"/>
        </w:rPr>
        <w:t xml:space="preserve">nroe. The </w:t>
      </w:r>
      <w:r w:rsidR="00C84B22" w:rsidRPr="000B1EB2">
        <w:rPr>
          <w:rFonts w:ascii="Times New Roman" w:hAnsi="Times New Roman" w:cs="Times New Roman"/>
          <w:sz w:val="24"/>
          <w:szCs w:val="24"/>
        </w:rPr>
        <w:t>R</w:t>
      </w:r>
      <w:r w:rsidR="00B5439D" w:rsidRPr="000B1EB2">
        <w:rPr>
          <w:rFonts w:ascii="Times New Roman" w:hAnsi="Times New Roman" w:cs="Times New Roman"/>
          <w:sz w:val="24"/>
          <w:szCs w:val="24"/>
        </w:rPr>
        <w:t xml:space="preserve">epublican shifted from the Jeffersonian to Hamiltonian laws because through the war they had learnt the importance of having a strong central government. The republican for a government that world initiate industrialization, nationalism and broad construction of the constitution. </w:t>
      </w:r>
      <w:r w:rsidR="00165B00" w:rsidRPr="000B1EB2">
        <w:rPr>
          <w:rFonts w:ascii="Times New Roman" w:hAnsi="Times New Roman" w:cs="Times New Roman"/>
          <w:sz w:val="24"/>
          <w:szCs w:val="24"/>
        </w:rPr>
        <w:t xml:space="preserve">In the year 1816, </w:t>
      </w:r>
      <w:r w:rsidR="00DD53DB" w:rsidRPr="000B1EB2">
        <w:rPr>
          <w:rFonts w:ascii="Times New Roman" w:hAnsi="Times New Roman" w:cs="Times New Roman"/>
          <w:sz w:val="24"/>
          <w:szCs w:val="24"/>
        </w:rPr>
        <w:t xml:space="preserve">the </w:t>
      </w:r>
      <w:r w:rsidR="00C84B22" w:rsidRPr="000B1EB2">
        <w:rPr>
          <w:rFonts w:ascii="Times New Roman" w:hAnsi="Times New Roman" w:cs="Times New Roman"/>
          <w:sz w:val="24"/>
          <w:szCs w:val="24"/>
        </w:rPr>
        <w:t>R</w:t>
      </w:r>
      <w:r w:rsidR="00DD53DB" w:rsidRPr="000B1EB2">
        <w:rPr>
          <w:rFonts w:ascii="Times New Roman" w:hAnsi="Times New Roman" w:cs="Times New Roman"/>
          <w:sz w:val="24"/>
          <w:szCs w:val="24"/>
        </w:rPr>
        <w:t xml:space="preserve">epublicans </w:t>
      </w:r>
      <w:r w:rsidR="00165B00" w:rsidRPr="000B1EB2">
        <w:rPr>
          <w:rFonts w:ascii="Times New Roman" w:hAnsi="Times New Roman" w:cs="Times New Roman"/>
          <w:sz w:val="24"/>
          <w:szCs w:val="24"/>
        </w:rPr>
        <w:t xml:space="preserve">enacted </w:t>
      </w:r>
      <w:r w:rsidR="00254941" w:rsidRPr="000B1EB2">
        <w:rPr>
          <w:rFonts w:ascii="Times New Roman" w:hAnsi="Times New Roman" w:cs="Times New Roman"/>
          <w:sz w:val="24"/>
          <w:szCs w:val="24"/>
        </w:rPr>
        <w:t>th</w:t>
      </w:r>
      <w:r w:rsidR="00165B00" w:rsidRPr="000B1EB2">
        <w:rPr>
          <w:rFonts w:ascii="Times New Roman" w:hAnsi="Times New Roman" w:cs="Times New Roman"/>
          <w:sz w:val="24"/>
          <w:szCs w:val="24"/>
        </w:rPr>
        <w:t>r</w:t>
      </w:r>
      <w:r w:rsidR="00254941" w:rsidRPr="000B1EB2">
        <w:rPr>
          <w:rFonts w:ascii="Times New Roman" w:hAnsi="Times New Roman" w:cs="Times New Roman"/>
          <w:sz w:val="24"/>
          <w:szCs w:val="24"/>
        </w:rPr>
        <w:t>e</w:t>
      </w:r>
      <w:r w:rsidR="00165B00" w:rsidRPr="000B1EB2">
        <w:rPr>
          <w:rFonts w:ascii="Times New Roman" w:hAnsi="Times New Roman" w:cs="Times New Roman"/>
          <w:sz w:val="24"/>
          <w:szCs w:val="24"/>
        </w:rPr>
        <w:t>e laws that increased the powers of t</w:t>
      </w:r>
      <w:r w:rsidR="00DD53DB" w:rsidRPr="000B1EB2">
        <w:rPr>
          <w:rFonts w:ascii="Times New Roman" w:hAnsi="Times New Roman" w:cs="Times New Roman"/>
          <w:sz w:val="24"/>
          <w:szCs w:val="24"/>
        </w:rPr>
        <w:t>he central government. Among</w:t>
      </w:r>
      <w:r w:rsidR="00165B00" w:rsidRPr="000B1EB2">
        <w:rPr>
          <w:rFonts w:ascii="Times New Roman" w:hAnsi="Times New Roman" w:cs="Times New Roman"/>
          <w:sz w:val="24"/>
          <w:szCs w:val="24"/>
        </w:rPr>
        <w:t xml:space="preserve"> </w:t>
      </w:r>
      <w:r w:rsidR="00DD53DB" w:rsidRPr="000B1EB2">
        <w:rPr>
          <w:rFonts w:ascii="Times New Roman" w:hAnsi="Times New Roman" w:cs="Times New Roman"/>
          <w:sz w:val="24"/>
          <w:szCs w:val="24"/>
        </w:rPr>
        <w:t>the</w:t>
      </w:r>
      <w:r w:rsidR="00165B00" w:rsidRPr="000B1EB2">
        <w:rPr>
          <w:rFonts w:ascii="Times New Roman" w:hAnsi="Times New Roman" w:cs="Times New Roman"/>
          <w:sz w:val="24"/>
          <w:szCs w:val="24"/>
        </w:rPr>
        <w:t xml:space="preserve"> laws was the tariff of 1816 which </w:t>
      </w:r>
      <w:r w:rsidR="007B38E3" w:rsidRPr="000B1EB2">
        <w:rPr>
          <w:rFonts w:ascii="Times New Roman" w:hAnsi="Times New Roman" w:cs="Times New Roman"/>
          <w:sz w:val="24"/>
          <w:szCs w:val="24"/>
        </w:rPr>
        <w:t xml:space="preserve">was </w:t>
      </w:r>
      <w:r w:rsidR="00DD53DB" w:rsidRPr="000B1EB2">
        <w:rPr>
          <w:rFonts w:ascii="Times New Roman" w:hAnsi="Times New Roman" w:cs="Times New Roman"/>
          <w:sz w:val="24"/>
          <w:szCs w:val="24"/>
        </w:rPr>
        <w:t xml:space="preserve">a </w:t>
      </w:r>
      <w:r w:rsidR="007B38E3" w:rsidRPr="000B1EB2">
        <w:rPr>
          <w:rFonts w:ascii="Times New Roman" w:hAnsi="Times New Roman" w:cs="Times New Roman"/>
          <w:sz w:val="24"/>
          <w:szCs w:val="24"/>
        </w:rPr>
        <w:t>tariff</w:t>
      </w:r>
      <w:r w:rsidR="00DD53DB" w:rsidRPr="000B1EB2">
        <w:rPr>
          <w:rFonts w:ascii="Times New Roman" w:hAnsi="Times New Roman" w:cs="Times New Roman"/>
          <w:sz w:val="24"/>
          <w:szCs w:val="24"/>
        </w:rPr>
        <w:t xml:space="preserve"> sufficient</w:t>
      </w:r>
      <w:r w:rsidR="007B38E3" w:rsidRPr="000B1EB2">
        <w:rPr>
          <w:rFonts w:ascii="Times New Roman" w:hAnsi="Times New Roman" w:cs="Times New Roman"/>
          <w:sz w:val="24"/>
          <w:szCs w:val="24"/>
        </w:rPr>
        <w:t xml:space="preserve"> to protect the American industry</w:t>
      </w:r>
      <w:r w:rsidR="00DD53DB" w:rsidRPr="000B1EB2">
        <w:rPr>
          <w:rFonts w:ascii="Times New Roman" w:hAnsi="Times New Roman" w:cs="Times New Roman"/>
          <w:sz w:val="24"/>
          <w:szCs w:val="24"/>
        </w:rPr>
        <w:t>. The other law w</w:t>
      </w:r>
      <w:r w:rsidR="00246995" w:rsidRPr="000B1EB2">
        <w:rPr>
          <w:rFonts w:ascii="Times New Roman" w:hAnsi="Times New Roman" w:cs="Times New Roman"/>
          <w:sz w:val="24"/>
          <w:szCs w:val="24"/>
        </w:rPr>
        <w:t>as on</w:t>
      </w:r>
      <w:r w:rsidR="00A76E0B" w:rsidRPr="000B1EB2">
        <w:rPr>
          <w:rFonts w:ascii="Times New Roman" w:hAnsi="Times New Roman" w:cs="Times New Roman"/>
          <w:sz w:val="24"/>
          <w:szCs w:val="24"/>
        </w:rPr>
        <w:t xml:space="preserve"> the bank of the United States</w:t>
      </w:r>
      <w:r w:rsidR="00DD53DB" w:rsidRPr="000B1EB2">
        <w:rPr>
          <w:rFonts w:ascii="Times New Roman" w:hAnsi="Times New Roman" w:cs="Times New Roman"/>
          <w:sz w:val="24"/>
          <w:szCs w:val="24"/>
        </w:rPr>
        <w:t xml:space="preserve"> which was</w:t>
      </w:r>
      <w:r w:rsidR="00246995" w:rsidRPr="000B1EB2">
        <w:rPr>
          <w:rFonts w:ascii="Times New Roman" w:hAnsi="Times New Roman" w:cs="Times New Roman"/>
          <w:sz w:val="24"/>
          <w:szCs w:val="24"/>
        </w:rPr>
        <w:t xml:space="preserve"> re-</w:t>
      </w:r>
      <w:r w:rsidR="00072E7C" w:rsidRPr="000B1EB2">
        <w:rPr>
          <w:rFonts w:ascii="Times New Roman" w:hAnsi="Times New Roman" w:cs="Times New Roman"/>
          <w:sz w:val="24"/>
          <w:szCs w:val="24"/>
        </w:rPr>
        <w:t>chartered</w:t>
      </w:r>
      <w:r w:rsidR="0091455E" w:rsidRPr="000B1EB2">
        <w:rPr>
          <w:rStyle w:val="FootnoteReference"/>
          <w:rFonts w:ascii="Times New Roman" w:hAnsi="Times New Roman" w:cs="Times New Roman"/>
          <w:sz w:val="24"/>
          <w:szCs w:val="24"/>
        </w:rPr>
        <w:footnoteReference w:id="8"/>
      </w:r>
      <w:r w:rsidR="00246995" w:rsidRPr="000B1EB2">
        <w:rPr>
          <w:rFonts w:ascii="Times New Roman" w:hAnsi="Times New Roman" w:cs="Times New Roman"/>
          <w:sz w:val="24"/>
          <w:szCs w:val="24"/>
        </w:rPr>
        <w:t>. The chartering of the bank</w:t>
      </w:r>
      <w:r w:rsidR="00DD53DB" w:rsidRPr="000B1EB2">
        <w:rPr>
          <w:rFonts w:ascii="Times New Roman" w:hAnsi="Times New Roman" w:cs="Times New Roman"/>
          <w:sz w:val="24"/>
          <w:szCs w:val="24"/>
        </w:rPr>
        <w:t xml:space="preserve"> implies that the bank could oper</w:t>
      </w:r>
      <w:r w:rsidR="00246995" w:rsidRPr="000B1EB2">
        <w:rPr>
          <w:rFonts w:ascii="Times New Roman" w:hAnsi="Times New Roman" w:cs="Times New Roman"/>
          <w:sz w:val="24"/>
          <w:szCs w:val="24"/>
        </w:rPr>
        <w:t xml:space="preserve">ate with </w:t>
      </w:r>
      <w:r w:rsidR="00C84B22" w:rsidRPr="000B1EB2">
        <w:rPr>
          <w:rFonts w:ascii="Times New Roman" w:hAnsi="Times New Roman" w:cs="Times New Roman"/>
          <w:sz w:val="24"/>
          <w:szCs w:val="24"/>
        </w:rPr>
        <w:t xml:space="preserve">a </w:t>
      </w:r>
      <w:r w:rsidR="00246995" w:rsidRPr="000B1EB2">
        <w:rPr>
          <w:rFonts w:ascii="Times New Roman" w:hAnsi="Times New Roman" w:cs="Times New Roman"/>
          <w:sz w:val="24"/>
          <w:szCs w:val="24"/>
        </w:rPr>
        <w:t>given framework of laws that had be</w:t>
      </w:r>
      <w:r w:rsidR="00DD53DB" w:rsidRPr="000B1EB2">
        <w:rPr>
          <w:rFonts w:ascii="Times New Roman" w:hAnsi="Times New Roman" w:cs="Times New Roman"/>
          <w:sz w:val="24"/>
          <w:szCs w:val="24"/>
        </w:rPr>
        <w:t>en enacte</w:t>
      </w:r>
      <w:r w:rsidR="00246995" w:rsidRPr="000B1EB2">
        <w:rPr>
          <w:rFonts w:ascii="Times New Roman" w:hAnsi="Times New Roman" w:cs="Times New Roman"/>
          <w:sz w:val="24"/>
          <w:szCs w:val="24"/>
        </w:rPr>
        <w:t>d. T</w:t>
      </w:r>
      <w:r w:rsidR="00DD53DB" w:rsidRPr="000B1EB2">
        <w:rPr>
          <w:rFonts w:ascii="Times New Roman" w:hAnsi="Times New Roman" w:cs="Times New Roman"/>
          <w:sz w:val="24"/>
          <w:szCs w:val="24"/>
        </w:rPr>
        <w:t xml:space="preserve">he </w:t>
      </w:r>
      <w:r w:rsidR="00246995" w:rsidRPr="000B1EB2">
        <w:rPr>
          <w:rFonts w:ascii="Times New Roman" w:hAnsi="Times New Roman" w:cs="Times New Roman"/>
          <w:sz w:val="24"/>
          <w:szCs w:val="24"/>
        </w:rPr>
        <w:t>bank may act to increase or dec</w:t>
      </w:r>
      <w:r w:rsidR="00DD53DB" w:rsidRPr="000B1EB2">
        <w:rPr>
          <w:rFonts w:ascii="Times New Roman" w:hAnsi="Times New Roman" w:cs="Times New Roman"/>
          <w:sz w:val="24"/>
          <w:szCs w:val="24"/>
        </w:rPr>
        <w:t>r</w:t>
      </w:r>
      <w:r w:rsidR="00246995" w:rsidRPr="000B1EB2">
        <w:rPr>
          <w:rFonts w:ascii="Times New Roman" w:hAnsi="Times New Roman" w:cs="Times New Roman"/>
          <w:sz w:val="24"/>
          <w:szCs w:val="24"/>
        </w:rPr>
        <w:t>e</w:t>
      </w:r>
      <w:r w:rsidR="00DD53DB" w:rsidRPr="000B1EB2">
        <w:rPr>
          <w:rFonts w:ascii="Times New Roman" w:hAnsi="Times New Roman" w:cs="Times New Roman"/>
          <w:sz w:val="24"/>
          <w:szCs w:val="24"/>
        </w:rPr>
        <w:t>ase inflation in the country which is essential in creati</w:t>
      </w:r>
      <w:r w:rsidR="00246995" w:rsidRPr="000B1EB2">
        <w:rPr>
          <w:rFonts w:ascii="Times New Roman" w:hAnsi="Times New Roman" w:cs="Times New Roman"/>
          <w:sz w:val="24"/>
          <w:szCs w:val="24"/>
        </w:rPr>
        <w:t>on of stability in the ec</w:t>
      </w:r>
      <w:r w:rsidR="00DD53DB" w:rsidRPr="000B1EB2">
        <w:rPr>
          <w:rFonts w:ascii="Times New Roman" w:hAnsi="Times New Roman" w:cs="Times New Roman"/>
          <w:sz w:val="24"/>
          <w:szCs w:val="24"/>
        </w:rPr>
        <w:t xml:space="preserve">onomy of the country. </w:t>
      </w:r>
      <w:r w:rsidR="00246995" w:rsidRPr="000B1EB2">
        <w:rPr>
          <w:rFonts w:ascii="Times New Roman" w:hAnsi="Times New Roman" w:cs="Times New Roman"/>
          <w:sz w:val="24"/>
          <w:szCs w:val="24"/>
        </w:rPr>
        <w:t xml:space="preserve"> </w:t>
      </w:r>
      <w:r w:rsidR="00A76E0B" w:rsidRPr="000B1EB2">
        <w:rPr>
          <w:rFonts w:ascii="Times New Roman" w:hAnsi="Times New Roman" w:cs="Times New Roman"/>
          <w:sz w:val="24"/>
          <w:szCs w:val="24"/>
        </w:rPr>
        <w:t>Banks were critical as it allowed customers to borrow money in which they could increase their business and also offered a platform to save. To the country</w:t>
      </w:r>
      <w:r w:rsidR="00C84B22" w:rsidRPr="000B1EB2">
        <w:rPr>
          <w:rFonts w:ascii="Times New Roman" w:hAnsi="Times New Roman" w:cs="Times New Roman"/>
          <w:sz w:val="24"/>
          <w:szCs w:val="24"/>
        </w:rPr>
        <w:t>,</w:t>
      </w:r>
      <w:r w:rsidR="00A76E0B" w:rsidRPr="000B1EB2">
        <w:rPr>
          <w:rFonts w:ascii="Times New Roman" w:hAnsi="Times New Roman" w:cs="Times New Roman"/>
          <w:sz w:val="24"/>
          <w:szCs w:val="24"/>
        </w:rPr>
        <w:t xml:space="preserve"> the banks were central in </w:t>
      </w:r>
      <w:r w:rsidR="00C84B22" w:rsidRPr="000B1EB2">
        <w:rPr>
          <w:rFonts w:ascii="Times New Roman" w:hAnsi="Times New Roman" w:cs="Times New Roman"/>
          <w:sz w:val="24"/>
          <w:szCs w:val="24"/>
        </w:rPr>
        <w:t xml:space="preserve">the </w:t>
      </w:r>
      <w:r w:rsidR="00A76E0B" w:rsidRPr="000B1EB2">
        <w:rPr>
          <w:rFonts w:ascii="Times New Roman" w:hAnsi="Times New Roman" w:cs="Times New Roman"/>
          <w:sz w:val="24"/>
          <w:szCs w:val="24"/>
        </w:rPr>
        <w:t xml:space="preserve">development of currencies. </w:t>
      </w:r>
    </w:p>
    <w:p w:rsidR="00165B00" w:rsidRPr="000B1EB2" w:rsidRDefault="00246995"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The other law that was enacted was the law on Military expansion which was the enlargement of the west point military academy</w:t>
      </w:r>
      <w:r w:rsidR="00C84B22" w:rsidRPr="000B1EB2">
        <w:rPr>
          <w:rFonts w:ascii="Times New Roman" w:hAnsi="Times New Roman" w:cs="Times New Roman"/>
          <w:sz w:val="24"/>
          <w:szCs w:val="24"/>
        </w:rPr>
        <w:t>;</w:t>
      </w:r>
      <w:r w:rsidRPr="000B1EB2">
        <w:rPr>
          <w:rFonts w:ascii="Times New Roman" w:hAnsi="Times New Roman" w:cs="Times New Roman"/>
          <w:sz w:val="24"/>
          <w:szCs w:val="24"/>
        </w:rPr>
        <w:t xml:space="preserve"> the army had close to 10,000 personnel together with the navy</w:t>
      </w:r>
      <w:r w:rsidR="0091455E" w:rsidRPr="000B1EB2">
        <w:rPr>
          <w:rStyle w:val="FootnoteReference"/>
          <w:rFonts w:ascii="Times New Roman" w:hAnsi="Times New Roman" w:cs="Times New Roman"/>
          <w:sz w:val="24"/>
          <w:szCs w:val="24"/>
        </w:rPr>
        <w:footnoteReference w:id="9"/>
      </w:r>
      <w:r w:rsidRPr="000B1EB2">
        <w:rPr>
          <w:rFonts w:ascii="Times New Roman" w:hAnsi="Times New Roman" w:cs="Times New Roman"/>
          <w:sz w:val="24"/>
          <w:szCs w:val="24"/>
        </w:rPr>
        <w:t xml:space="preserve">. The plans on the </w:t>
      </w:r>
      <w:r w:rsidR="00C84B22" w:rsidRPr="000B1EB2">
        <w:rPr>
          <w:rFonts w:ascii="Times New Roman" w:hAnsi="Times New Roman" w:cs="Times New Roman"/>
          <w:sz w:val="24"/>
          <w:szCs w:val="24"/>
        </w:rPr>
        <w:t>development</w:t>
      </w:r>
      <w:r w:rsidRPr="000B1EB2">
        <w:rPr>
          <w:rFonts w:ascii="Times New Roman" w:hAnsi="Times New Roman" w:cs="Times New Roman"/>
          <w:sz w:val="24"/>
          <w:szCs w:val="24"/>
        </w:rPr>
        <w:t xml:space="preserve"> of the military were central to the improvement of security in the country. Lack of security impacts negatively ion the economy of the country as trade is interfered with which is a critical pillar of the economy. All the border points of the country had to be protected from the intrusion of foreigners who were considered to be a threat to the security of the country. </w:t>
      </w:r>
      <w:r w:rsidR="00254941" w:rsidRPr="000B1EB2">
        <w:rPr>
          <w:rFonts w:ascii="Times New Roman" w:hAnsi="Times New Roman" w:cs="Times New Roman"/>
          <w:sz w:val="24"/>
          <w:szCs w:val="24"/>
        </w:rPr>
        <w:t>The military was responsible for the provision of security both within and outside the borders of America, both the people and the resources of the country needed to be protected.</w:t>
      </w:r>
    </w:p>
    <w:p w:rsidR="00174CC1" w:rsidRPr="000B1EB2" w:rsidRDefault="00514A29"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The feeling of national unity was boosted by two critical court rulings</w:t>
      </w:r>
      <w:r w:rsidR="00165B00" w:rsidRPr="000B1EB2">
        <w:rPr>
          <w:rFonts w:ascii="Times New Roman" w:hAnsi="Times New Roman" w:cs="Times New Roman"/>
          <w:sz w:val="24"/>
          <w:szCs w:val="24"/>
        </w:rPr>
        <w:t xml:space="preserve">, during this period the John Marshall was the </w:t>
      </w:r>
      <w:r w:rsidR="00072E7C" w:rsidRPr="000B1EB2">
        <w:rPr>
          <w:rFonts w:ascii="Times New Roman" w:hAnsi="Times New Roman" w:cs="Times New Roman"/>
          <w:sz w:val="24"/>
          <w:szCs w:val="24"/>
        </w:rPr>
        <w:t>Supreme Court</w:t>
      </w:r>
      <w:r w:rsidR="00165B00" w:rsidRPr="000B1EB2">
        <w:rPr>
          <w:rFonts w:ascii="Times New Roman" w:hAnsi="Times New Roman" w:cs="Times New Roman"/>
          <w:sz w:val="24"/>
          <w:szCs w:val="24"/>
        </w:rPr>
        <w:t xml:space="preserve"> </w:t>
      </w:r>
      <w:r w:rsidR="00C84B22" w:rsidRPr="000B1EB2">
        <w:rPr>
          <w:rFonts w:ascii="Times New Roman" w:hAnsi="Times New Roman" w:cs="Times New Roman"/>
          <w:sz w:val="24"/>
          <w:szCs w:val="24"/>
        </w:rPr>
        <w:t>C</w:t>
      </w:r>
      <w:r w:rsidR="00165B00" w:rsidRPr="000B1EB2">
        <w:rPr>
          <w:rFonts w:ascii="Times New Roman" w:hAnsi="Times New Roman" w:cs="Times New Roman"/>
          <w:sz w:val="24"/>
          <w:szCs w:val="24"/>
        </w:rPr>
        <w:t>hief Justice</w:t>
      </w:r>
      <w:r w:rsidR="00C84B22" w:rsidRPr="000B1EB2">
        <w:rPr>
          <w:rFonts w:ascii="Times New Roman" w:hAnsi="Times New Roman" w:cs="Times New Roman"/>
          <w:sz w:val="24"/>
          <w:szCs w:val="24"/>
        </w:rPr>
        <w:t>,</w:t>
      </w:r>
      <w:r w:rsidR="00165B00" w:rsidRPr="000B1EB2">
        <w:rPr>
          <w:rFonts w:ascii="Times New Roman" w:hAnsi="Times New Roman" w:cs="Times New Roman"/>
          <w:sz w:val="24"/>
          <w:szCs w:val="24"/>
        </w:rPr>
        <w:t xml:space="preserve"> and the court played a cr</w:t>
      </w:r>
      <w:r w:rsidR="00C84B22" w:rsidRPr="000B1EB2">
        <w:rPr>
          <w:rFonts w:ascii="Times New Roman" w:hAnsi="Times New Roman" w:cs="Times New Roman"/>
          <w:sz w:val="24"/>
          <w:szCs w:val="24"/>
        </w:rPr>
        <w:t>uci</w:t>
      </w:r>
      <w:r w:rsidR="00165B00" w:rsidRPr="000B1EB2">
        <w:rPr>
          <w:rFonts w:ascii="Times New Roman" w:hAnsi="Times New Roman" w:cs="Times New Roman"/>
          <w:sz w:val="24"/>
          <w:szCs w:val="24"/>
        </w:rPr>
        <w:t xml:space="preserve">al role in the </w:t>
      </w:r>
      <w:r w:rsidR="00C84B22" w:rsidRPr="000B1EB2">
        <w:rPr>
          <w:rFonts w:ascii="Times New Roman" w:hAnsi="Times New Roman" w:cs="Times New Roman"/>
          <w:sz w:val="24"/>
          <w:szCs w:val="24"/>
        </w:rPr>
        <w:t>judgment</w:t>
      </w:r>
      <w:r w:rsidR="00165B00" w:rsidRPr="000B1EB2">
        <w:rPr>
          <w:rFonts w:ascii="Times New Roman" w:hAnsi="Times New Roman" w:cs="Times New Roman"/>
          <w:sz w:val="24"/>
          <w:szCs w:val="24"/>
        </w:rPr>
        <w:t xml:space="preserve"> of cases. </w:t>
      </w:r>
      <w:r w:rsidR="00F561A4" w:rsidRPr="000B1EB2">
        <w:rPr>
          <w:rFonts w:ascii="Times New Roman" w:hAnsi="Times New Roman" w:cs="Times New Roman"/>
          <w:sz w:val="24"/>
          <w:szCs w:val="24"/>
        </w:rPr>
        <w:t xml:space="preserve"> John Marshall ruled between the </w:t>
      </w:r>
      <w:r w:rsidR="00B41835" w:rsidRPr="000B1EB2">
        <w:rPr>
          <w:rFonts w:ascii="Times New Roman" w:hAnsi="Times New Roman" w:cs="Times New Roman"/>
          <w:sz w:val="24"/>
          <w:szCs w:val="24"/>
        </w:rPr>
        <w:t>years</w:t>
      </w:r>
      <w:r w:rsidR="00F561A4" w:rsidRPr="000B1EB2">
        <w:rPr>
          <w:rFonts w:ascii="Times New Roman" w:hAnsi="Times New Roman" w:cs="Times New Roman"/>
          <w:sz w:val="24"/>
          <w:szCs w:val="24"/>
        </w:rPr>
        <w:t xml:space="preserve"> 1801 to 1835 who increased the power of the national government by allowing for free trade which was referred to a</w:t>
      </w:r>
      <w:r w:rsidR="00C84B22" w:rsidRPr="000B1EB2">
        <w:rPr>
          <w:rFonts w:ascii="Times New Roman" w:hAnsi="Times New Roman" w:cs="Times New Roman"/>
          <w:sz w:val="24"/>
          <w:szCs w:val="24"/>
        </w:rPr>
        <w:t xml:space="preserve"> </w:t>
      </w:r>
      <w:r w:rsidR="00F561A4" w:rsidRPr="000B1EB2">
        <w:rPr>
          <w:rFonts w:ascii="Times New Roman" w:hAnsi="Times New Roman" w:cs="Times New Roman"/>
          <w:sz w:val="24"/>
          <w:szCs w:val="24"/>
        </w:rPr>
        <w:t>capitalist system</w:t>
      </w:r>
      <w:r w:rsidR="0091455E" w:rsidRPr="000B1EB2">
        <w:rPr>
          <w:rStyle w:val="FootnoteReference"/>
          <w:rFonts w:ascii="Times New Roman" w:hAnsi="Times New Roman" w:cs="Times New Roman"/>
          <w:sz w:val="24"/>
          <w:szCs w:val="24"/>
        </w:rPr>
        <w:footnoteReference w:id="10"/>
      </w:r>
      <w:r w:rsidR="00F561A4" w:rsidRPr="000B1EB2">
        <w:rPr>
          <w:rFonts w:ascii="Times New Roman" w:hAnsi="Times New Roman" w:cs="Times New Roman"/>
          <w:sz w:val="24"/>
          <w:szCs w:val="24"/>
        </w:rPr>
        <w:t xml:space="preserve">. The capitalist system allowed for several rights which included the right to free property, </w:t>
      </w:r>
      <w:r w:rsidR="00C84B22" w:rsidRPr="000B1EB2">
        <w:rPr>
          <w:rFonts w:ascii="Times New Roman" w:hAnsi="Times New Roman" w:cs="Times New Roman"/>
          <w:sz w:val="24"/>
          <w:szCs w:val="24"/>
        </w:rPr>
        <w:t xml:space="preserve">the </w:t>
      </w:r>
      <w:r w:rsidR="00F561A4" w:rsidRPr="000B1EB2">
        <w:rPr>
          <w:rFonts w:ascii="Times New Roman" w:hAnsi="Times New Roman" w:cs="Times New Roman"/>
          <w:sz w:val="24"/>
          <w:szCs w:val="24"/>
        </w:rPr>
        <w:t>right to free enterpri</w:t>
      </w:r>
      <w:r w:rsidR="00C06AAC" w:rsidRPr="000B1EB2">
        <w:rPr>
          <w:rFonts w:ascii="Times New Roman" w:hAnsi="Times New Roman" w:cs="Times New Roman"/>
          <w:sz w:val="24"/>
          <w:szCs w:val="24"/>
        </w:rPr>
        <w:t>se</w:t>
      </w:r>
      <w:r w:rsidR="00F561A4" w:rsidRPr="000B1EB2">
        <w:rPr>
          <w:rFonts w:ascii="Times New Roman" w:hAnsi="Times New Roman" w:cs="Times New Roman"/>
          <w:sz w:val="24"/>
          <w:szCs w:val="24"/>
        </w:rPr>
        <w:t xml:space="preserve"> and the right to profit. </w:t>
      </w:r>
      <w:r w:rsidRPr="000B1EB2">
        <w:rPr>
          <w:rFonts w:ascii="Times New Roman" w:hAnsi="Times New Roman" w:cs="Times New Roman"/>
          <w:sz w:val="24"/>
          <w:szCs w:val="24"/>
        </w:rPr>
        <w:t xml:space="preserve"> The first ruling was the case between McCulloch Vers</w:t>
      </w:r>
      <w:r w:rsidR="00C84B22" w:rsidRPr="000B1EB2">
        <w:rPr>
          <w:rFonts w:ascii="Times New Roman" w:hAnsi="Times New Roman" w:cs="Times New Roman"/>
          <w:sz w:val="24"/>
          <w:szCs w:val="24"/>
        </w:rPr>
        <w:t>u</w:t>
      </w:r>
      <w:r w:rsidRPr="000B1EB2">
        <w:rPr>
          <w:rFonts w:ascii="Times New Roman" w:hAnsi="Times New Roman" w:cs="Times New Roman"/>
          <w:sz w:val="24"/>
          <w:szCs w:val="24"/>
        </w:rPr>
        <w:t>s Maryland</w:t>
      </w:r>
      <w:r w:rsidR="00C06AAC" w:rsidRPr="000B1EB2">
        <w:rPr>
          <w:rFonts w:ascii="Times New Roman" w:hAnsi="Times New Roman" w:cs="Times New Roman"/>
          <w:sz w:val="24"/>
          <w:szCs w:val="24"/>
        </w:rPr>
        <w:t xml:space="preserve">, following the development of the second bank in </w:t>
      </w:r>
      <w:r w:rsidR="00C84B22" w:rsidRPr="000B1EB2">
        <w:rPr>
          <w:rFonts w:ascii="Times New Roman" w:hAnsi="Times New Roman" w:cs="Times New Roman"/>
          <w:sz w:val="24"/>
          <w:szCs w:val="24"/>
        </w:rPr>
        <w:t xml:space="preserve">the </w:t>
      </w:r>
      <w:r w:rsidR="00C06AAC" w:rsidRPr="000B1EB2">
        <w:rPr>
          <w:rFonts w:ascii="Times New Roman" w:hAnsi="Times New Roman" w:cs="Times New Roman"/>
          <w:sz w:val="24"/>
          <w:szCs w:val="24"/>
        </w:rPr>
        <w:t xml:space="preserve">United States a </w:t>
      </w:r>
      <w:r w:rsidR="003557CD" w:rsidRPr="000B1EB2">
        <w:rPr>
          <w:rFonts w:ascii="Times New Roman" w:hAnsi="Times New Roman" w:cs="Times New Roman"/>
          <w:sz w:val="24"/>
          <w:szCs w:val="24"/>
        </w:rPr>
        <w:t xml:space="preserve">case was presented to determine whether the development </w:t>
      </w:r>
      <w:r w:rsidR="00C06AAC" w:rsidRPr="000B1EB2">
        <w:rPr>
          <w:rFonts w:ascii="Times New Roman" w:hAnsi="Times New Roman" w:cs="Times New Roman"/>
          <w:sz w:val="24"/>
          <w:szCs w:val="24"/>
        </w:rPr>
        <w:t>of the bank was constitutional</w:t>
      </w:r>
      <w:r w:rsidR="00C84B22" w:rsidRPr="000B1EB2">
        <w:rPr>
          <w:rFonts w:ascii="Times New Roman" w:hAnsi="Times New Roman" w:cs="Times New Roman"/>
          <w:sz w:val="24"/>
          <w:szCs w:val="24"/>
        </w:rPr>
        <w:t>. C</w:t>
      </w:r>
      <w:r w:rsidR="00C06AAC" w:rsidRPr="000B1EB2">
        <w:rPr>
          <w:rFonts w:ascii="Times New Roman" w:hAnsi="Times New Roman" w:cs="Times New Roman"/>
          <w:sz w:val="24"/>
          <w:szCs w:val="24"/>
        </w:rPr>
        <w:t xml:space="preserve">itizens claimed that the bank gathered for the upper social class of the society who are the rich and gave much power to the national government. The case was presented by Maryland suing McCulloch for </w:t>
      </w:r>
      <w:r w:rsidR="00C84B22" w:rsidRPr="000B1EB2">
        <w:rPr>
          <w:rFonts w:ascii="Times New Roman" w:hAnsi="Times New Roman" w:cs="Times New Roman"/>
          <w:sz w:val="24"/>
          <w:szCs w:val="24"/>
        </w:rPr>
        <w:t xml:space="preserve">the </w:t>
      </w:r>
      <w:r w:rsidR="00C06AAC" w:rsidRPr="000B1EB2">
        <w:rPr>
          <w:rFonts w:ascii="Times New Roman" w:hAnsi="Times New Roman" w:cs="Times New Roman"/>
          <w:sz w:val="24"/>
          <w:szCs w:val="24"/>
        </w:rPr>
        <w:t xml:space="preserve">collection of Taxes. The </w:t>
      </w:r>
      <w:r w:rsidR="00072E7C" w:rsidRPr="000B1EB2">
        <w:rPr>
          <w:rFonts w:ascii="Times New Roman" w:hAnsi="Times New Roman" w:cs="Times New Roman"/>
          <w:sz w:val="24"/>
          <w:szCs w:val="24"/>
        </w:rPr>
        <w:t>Supreme Court</w:t>
      </w:r>
      <w:r w:rsidR="00C06AAC" w:rsidRPr="000B1EB2">
        <w:rPr>
          <w:rFonts w:ascii="Times New Roman" w:hAnsi="Times New Roman" w:cs="Times New Roman"/>
          <w:sz w:val="24"/>
          <w:szCs w:val="24"/>
        </w:rPr>
        <w:t xml:space="preserve"> ruled that </w:t>
      </w:r>
      <w:r w:rsidR="00C84B22" w:rsidRPr="000B1EB2">
        <w:rPr>
          <w:rFonts w:ascii="Times New Roman" w:hAnsi="Times New Roman" w:cs="Times New Roman"/>
          <w:sz w:val="24"/>
          <w:szCs w:val="24"/>
        </w:rPr>
        <w:t>C</w:t>
      </w:r>
      <w:r w:rsidR="00C06AAC" w:rsidRPr="000B1EB2">
        <w:rPr>
          <w:rFonts w:ascii="Times New Roman" w:hAnsi="Times New Roman" w:cs="Times New Roman"/>
          <w:sz w:val="24"/>
          <w:szCs w:val="24"/>
        </w:rPr>
        <w:t xml:space="preserve">ongress </w:t>
      </w:r>
      <w:r w:rsidR="00C84B22" w:rsidRPr="000B1EB2">
        <w:rPr>
          <w:rFonts w:ascii="Times New Roman" w:hAnsi="Times New Roman" w:cs="Times New Roman"/>
          <w:sz w:val="24"/>
          <w:szCs w:val="24"/>
        </w:rPr>
        <w:t>could</w:t>
      </w:r>
      <w:r w:rsidR="00C06AAC" w:rsidRPr="000B1EB2">
        <w:rPr>
          <w:rFonts w:ascii="Times New Roman" w:hAnsi="Times New Roman" w:cs="Times New Roman"/>
          <w:sz w:val="24"/>
          <w:szCs w:val="24"/>
        </w:rPr>
        <w:t xml:space="preserve"> vote on the establishment of a national bank.  The ruling was made on the arguments that the establishments of the banks were constitutional. The </w:t>
      </w:r>
      <w:r w:rsidR="00C84B22" w:rsidRPr="000B1EB2">
        <w:rPr>
          <w:rFonts w:ascii="Times New Roman" w:hAnsi="Times New Roman" w:cs="Times New Roman"/>
          <w:sz w:val="24"/>
          <w:szCs w:val="24"/>
        </w:rPr>
        <w:t>verdict</w:t>
      </w:r>
      <w:r w:rsidR="00C06AAC" w:rsidRPr="000B1EB2">
        <w:rPr>
          <w:rFonts w:ascii="Times New Roman" w:hAnsi="Times New Roman" w:cs="Times New Roman"/>
          <w:sz w:val="24"/>
          <w:szCs w:val="24"/>
        </w:rPr>
        <w:t xml:space="preserve"> also argued that the act of Maryland taxing the banks of </w:t>
      </w:r>
      <w:r w:rsidR="00C84B22" w:rsidRPr="000B1EB2">
        <w:rPr>
          <w:rFonts w:ascii="Times New Roman" w:hAnsi="Times New Roman" w:cs="Times New Roman"/>
          <w:sz w:val="24"/>
          <w:szCs w:val="24"/>
        </w:rPr>
        <w:t xml:space="preserve">the </w:t>
      </w:r>
      <w:r w:rsidR="00C06AAC" w:rsidRPr="000B1EB2">
        <w:rPr>
          <w:rFonts w:ascii="Times New Roman" w:hAnsi="Times New Roman" w:cs="Times New Roman"/>
          <w:sz w:val="24"/>
          <w:szCs w:val="24"/>
        </w:rPr>
        <w:t>United States was unconstitutional</w:t>
      </w:r>
      <w:r w:rsidR="00C84B22" w:rsidRPr="000B1EB2">
        <w:rPr>
          <w:rFonts w:ascii="Times New Roman" w:hAnsi="Times New Roman" w:cs="Times New Roman"/>
          <w:sz w:val="24"/>
          <w:szCs w:val="24"/>
        </w:rPr>
        <w:t>;</w:t>
      </w:r>
      <w:r w:rsidR="00C06AAC" w:rsidRPr="000B1EB2">
        <w:rPr>
          <w:rFonts w:ascii="Times New Roman" w:hAnsi="Times New Roman" w:cs="Times New Roman"/>
          <w:sz w:val="24"/>
          <w:szCs w:val="24"/>
        </w:rPr>
        <w:t xml:space="preserve"> therefore</w:t>
      </w:r>
      <w:r w:rsidR="00C84B22" w:rsidRPr="000B1EB2">
        <w:rPr>
          <w:rFonts w:ascii="Times New Roman" w:hAnsi="Times New Roman" w:cs="Times New Roman"/>
          <w:sz w:val="24"/>
          <w:szCs w:val="24"/>
        </w:rPr>
        <w:t xml:space="preserve"> it ruled </w:t>
      </w:r>
      <w:r w:rsidR="00C06AAC" w:rsidRPr="000B1EB2">
        <w:rPr>
          <w:rFonts w:ascii="Times New Roman" w:hAnsi="Times New Roman" w:cs="Times New Roman"/>
          <w:sz w:val="24"/>
          <w:szCs w:val="24"/>
        </w:rPr>
        <w:t xml:space="preserve">out the taxing. </w:t>
      </w:r>
      <w:r w:rsidR="0016406B" w:rsidRPr="000B1EB2">
        <w:rPr>
          <w:rFonts w:ascii="Times New Roman" w:hAnsi="Times New Roman" w:cs="Times New Roman"/>
          <w:sz w:val="24"/>
          <w:szCs w:val="24"/>
        </w:rPr>
        <w:t>This was a critical ruling as it</w:t>
      </w:r>
      <w:r w:rsidRPr="000B1EB2">
        <w:rPr>
          <w:rFonts w:ascii="Times New Roman" w:hAnsi="Times New Roman" w:cs="Times New Roman"/>
          <w:sz w:val="24"/>
          <w:szCs w:val="24"/>
        </w:rPr>
        <w:t xml:space="preserve"> allowed the development o</w:t>
      </w:r>
      <w:r w:rsidR="0016406B" w:rsidRPr="000B1EB2">
        <w:rPr>
          <w:rFonts w:ascii="Times New Roman" w:hAnsi="Times New Roman" w:cs="Times New Roman"/>
          <w:sz w:val="24"/>
          <w:szCs w:val="24"/>
        </w:rPr>
        <w:t>f a banking system in America an</w:t>
      </w:r>
      <w:r w:rsidRPr="000B1EB2">
        <w:rPr>
          <w:rFonts w:ascii="Times New Roman" w:hAnsi="Times New Roman" w:cs="Times New Roman"/>
          <w:sz w:val="24"/>
          <w:szCs w:val="24"/>
        </w:rPr>
        <w:t>d th</w:t>
      </w:r>
      <w:r w:rsidR="00C84B22" w:rsidRPr="000B1EB2">
        <w:rPr>
          <w:rFonts w:ascii="Times New Roman" w:hAnsi="Times New Roman" w:cs="Times New Roman"/>
          <w:sz w:val="24"/>
          <w:szCs w:val="24"/>
        </w:rPr>
        <w:t>us</w:t>
      </w:r>
      <w:r w:rsidRPr="000B1EB2">
        <w:rPr>
          <w:rFonts w:ascii="Times New Roman" w:hAnsi="Times New Roman" w:cs="Times New Roman"/>
          <w:sz w:val="24"/>
          <w:szCs w:val="24"/>
        </w:rPr>
        <w:t xml:space="preserve"> hav</w:t>
      </w:r>
      <w:r w:rsidR="00C84B22" w:rsidRPr="000B1EB2">
        <w:rPr>
          <w:rFonts w:ascii="Times New Roman" w:hAnsi="Times New Roman" w:cs="Times New Roman"/>
          <w:sz w:val="24"/>
          <w:szCs w:val="24"/>
        </w:rPr>
        <w:t>e</w:t>
      </w:r>
      <w:r w:rsidR="0016406B" w:rsidRPr="000B1EB2">
        <w:rPr>
          <w:rFonts w:ascii="Times New Roman" w:hAnsi="Times New Roman" w:cs="Times New Roman"/>
          <w:sz w:val="24"/>
          <w:szCs w:val="24"/>
        </w:rPr>
        <w:t xml:space="preserve"> a s</w:t>
      </w:r>
      <w:r w:rsidRPr="000B1EB2">
        <w:rPr>
          <w:rFonts w:ascii="Times New Roman" w:hAnsi="Times New Roman" w:cs="Times New Roman"/>
          <w:sz w:val="24"/>
          <w:szCs w:val="24"/>
        </w:rPr>
        <w:t xml:space="preserve">table financial system. </w:t>
      </w:r>
      <w:r w:rsidR="0016406B" w:rsidRPr="000B1EB2">
        <w:rPr>
          <w:rFonts w:ascii="Times New Roman" w:hAnsi="Times New Roman" w:cs="Times New Roman"/>
          <w:sz w:val="24"/>
          <w:szCs w:val="24"/>
        </w:rPr>
        <w:t xml:space="preserve"> The central bank would be respon</w:t>
      </w:r>
      <w:r w:rsidRPr="000B1EB2">
        <w:rPr>
          <w:rFonts w:ascii="Times New Roman" w:hAnsi="Times New Roman" w:cs="Times New Roman"/>
          <w:sz w:val="24"/>
          <w:szCs w:val="24"/>
        </w:rPr>
        <w:t xml:space="preserve">sible for regulating the financial </w:t>
      </w:r>
      <w:r w:rsidR="0016406B" w:rsidRPr="000B1EB2">
        <w:rPr>
          <w:rFonts w:ascii="Times New Roman" w:hAnsi="Times New Roman" w:cs="Times New Roman"/>
          <w:sz w:val="24"/>
          <w:szCs w:val="24"/>
        </w:rPr>
        <w:t>sta</w:t>
      </w:r>
      <w:r w:rsidRPr="000B1EB2">
        <w:rPr>
          <w:rFonts w:ascii="Times New Roman" w:hAnsi="Times New Roman" w:cs="Times New Roman"/>
          <w:sz w:val="24"/>
          <w:szCs w:val="24"/>
        </w:rPr>
        <w:t xml:space="preserve">bility of </w:t>
      </w:r>
      <w:r w:rsidR="0016406B" w:rsidRPr="000B1EB2">
        <w:rPr>
          <w:rFonts w:ascii="Times New Roman" w:hAnsi="Times New Roman" w:cs="Times New Roman"/>
          <w:sz w:val="24"/>
          <w:szCs w:val="24"/>
        </w:rPr>
        <w:t xml:space="preserve">America through the circulation of currencies in the country. </w:t>
      </w:r>
      <w:r w:rsidR="003557CD" w:rsidRPr="000B1EB2">
        <w:rPr>
          <w:rFonts w:ascii="Times New Roman" w:hAnsi="Times New Roman" w:cs="Times New Roman"/>
          <w:sz w:val="24"/>
          <w:szCs w:val="24"/>
        </w:rPr>
        <w:t xml:space="preserve"> </w:t>
      </w:r>
    </w:p>
    <w:p w:rsidR="00B5439D" w:rsidRPr="000B1EB2" w:rsidRDefault="00514A29"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 xml:space="preserve">The other court ruling that brought about the feeling of pride was </w:t>
      </w:r>
      <w:r w:rsidR="00C84B22" w:rsidRPr="000B1EB2">
        <w:rPr>
          <w:rFonts w:ascii="Times New Roman" w:hAnsi="Times New Roman" w:cs="Times New Roman"/>
          <w:sz w:val="24"/>
          <w:szCs w:val="24"/>
        </w:rPr>
        <w:t xml:space="preserve">the </w:t>
      </w:r>
      <w:r w:rsidRPr="000B1EB2">
        <w:rPr>
          <w:rFonts w:ascii="Times New Roman" w:hAnsi="Times New Roman" w:cs="Times New Roman"/>
          <w:sz w:val="24"/>
          <w:szCs w:val="24"/>
        </w:rPr>
        <w:t xml:space="preserve">case </w:t>
      </w:r>
      <w:r w:rsidR="00072E7C" w:rsidRPr="000B1EB2">
        <w:rPr>
          <w:rFonts w:ascii="Times New Roman" w:hAnsi="Times New Roman" w:cs="Times New Roman"/>
          <w:sz w:val="24"/>
          <w:szCs w:val="24"/>
        </w:rPr>
        <w:t>between Gibbons</w:t>
      </w:r>
      <w:r w:rsidRPr="000B1EB2">
        <w:rPr>
          <w:rFonts w:ascii="Times New Roman" w:hAnsi="Times New Roman" w:cs="Times New Roman"/>
          <w:sz w:val="24"/>
          <w:szCs w:val="24"/>
        </w:rPr>
        <w:t xml:space="preserve"> versus Ogden in which the court g</w:t>
      </w:r>
      <w:r w:rsidR="0016406B" w:rsidRPr="000B1EB2">
        <w:rPr>
          <w:rFonts w:ascii="Times New Roman" w:hAnsi="Times New Roman" w:cs="Times New Roman"/>
          <w:sz w:val="24"/>
          <w:szCs w:val="24"/>
        </w:rPr>
        <w:t xml:space="preserve">ave the </w:t>
      </w:r>
      <w:r w:rsidR="00C84B22" w:rsidRPr="000B1EB2">
        <w:rPr>
          <w:rFonts w:ascii="Times New Roman" w:hAnsi="Times New Roman" w:cs="Times New Roman"/>
          <w:sz w:val="24"/>
          <w:szCs w:val="24"/>
        </w:rPr>
        <w:t>verdict</w:t>
      </w:r>
      <w:r w:rsidR="0016406B" w:rsidRPr="000B1EB2">
        <w:rPr>
          <w:rFonts w:ascii="Times New Roman" w:hAnsi="Times New Roman" w:cs="Times New Roman"/>
          <w:sz w:val="24"/>
          <w:szCs w:val="24"/>
        </w:rPr>
        <w:t xml:space="preserve"> that the </w:t>
      </w:r>
      <w:r w:rsidR="00C84B22" w:rsidRPr="000B1EB2">
        <w:rPr>
          <w:rFonts w:ascii="Times New Roman" w:hAnsi="Times New Roman" w:cs="Times New Roman"/>
          <w:sz w:val="24"/>
          <w:szCs w:val="24"/>
        </w:rPr>
        <w:t>C</w:t>
      </w:r>
      <w:r w:rsidR="0016406B" w:rsidRPr="000B1EB2">
        <w:rPr>
          <w:rFonts w:ascii="Times New Roman" w:hAnsi="Times New Roman" w:cs="Times New Roman"/>
          <w:sz w:val="24"/>
          <w:szCs w:val="24"/>
        </w:rPr>
        <w:t>ongress</w:t>
      </w:r>
      <w:r w:rsidRPr="000B1EB2">
        <w:rPr>
          <w:rFonts w:ascii="Times New Roman" w:hAnsi="Times New Roman" w:cs="Times New Roman"/>
          <w:sz w:val="24"/>
          <w:szCs w:val="24"/>
        </w:rPr>
        <w:t xml:space="preserve"> would regulate interstate commerce</w:t>
      </w:r>
      <w:r w:rsidR="00C127A6" w:rsidRPr="000B1EB2">
        <w:rPr>
          <w:rStyle w:val="FootnoteReference"/>
          <w:rFonts w:ascii="Times New Roman" w:hAnsi="Times New Roman" w:cs="Times New Roman"/>
          <w:sz w:val="24"/>
          <w:szCs w:val="24"/>
        </w:rPr>
        <w:footnoteReference w:id="11"/>
      </w:r>
      <w:r w:rsidR="0016406B" w:rsidRPr="000B1EB2">
        <w:rPr>
          <w:rFonts w:ascii="Times New Roman" w:hAnsi="Times New Roman" w:cs="Times New Roman"/>
          <w:sz w:val="24"/>
          <w:szCs w:val="24"/>
        </w:rPr>
        <w:t>.</w:t>
      </w:r>
      <w:r w:rsidR="003557CD" w:rsidRPr="000B1EB2">
        <w:rPr>
          <w:rFonts w:ascii="Times New Roman" w:hAnsi="Times New Roman" w:cs="Times New Roman"/>
          <w:sz w:val="24"/>
          <w:szCs w:val="24"/>
        </w:rPr>
        <w:t xml:space="preserve"> The case was developed </w:t>
      </w:r>
      <w:r w:rsidR="00C84B22" w:rsidRPr="000B1EB2">
        <w:rPr>
          <w:rFonts w:ascii="Times New Roman" w:hAnsi="Times New Roman" w:cs="Times New Roman"/>
          <w:sz w:val="24"/>
          <w:szCs w:val="24"/>
        </w:rPr>
        <w:t>by</w:t>
      </w:r>
      <w:r w:rsidR="003557CD" w:rsidRPr="000B1EB2">
        <w:rPr>
          <w:rFonts w:ascii="Times New Roman" w:hAnsi="Times New Roman" w:cs="Times New Roman"/>
          <w:sz w:val="24"/>
          <w:szCs w:val="24"/>
        </w:rPr>
        <w:t xml:space="preserve"> </w:t>
      </w:r>
      <w:r w:rsidR="00C84B22" w:rsidRPr="000B1EB2">
        <w:rPr>
          <w:rFonts w:ascii="Times New Roman" w:hAnsi="Times New Roman" w:cs="Times New Roman"/>
          <w:sz w:val="24"/>
          <w:szCs w:val="24"/>
        </w:rPr>
        <w:t xml:space="preserve">a </w:t>
      </w:r>
      <w:r w:rsidR="003557CD" w:rsidRPr="000B1EB2">
        <w:rPr>
          <w:rFonts w:ascii="Times New Roman" w:hAnsi="Times New Roman" w:cs="Times New Roman"/>
          <w:sz w:val="24"/>
          <w:szCs w:val="24"/>
        </w:rPr>
        <w:t xml:space="preserve">suit against Gibbon on the operation of </w:t>
      </w:r>
      <w:r w:rsidR="00C84B22" w:rsidRPr="000B1EB2">
        <w:rPr>
          <w:rFonts w:ascii="Times New Roman" w:hAnsi="Times New Roman" w:cs="Times New Roman"/>
          <w:sz w:val="24"/>
          <w:szCs w:val="24"/>
        </w:rPr>
        <w:t>the business</w:t>
      </w:r>
      <w:r w:rsidR="003557CD" w:rsidRPr="000B1EB2">
        <w:rPr>
          <w:rFonts w:ascii="Times New Roman" w:hAnsi="Times New Roman" w:cs="Times New Roman"/>
          <w:sz w:val="24"/>
          <w:szCs w:val="24"/>
        </w:rPr>
        <w:t xml:space="preserve">. In the </w:t>
      </w:r>
      <w:r w:rsidR="00072E7C" w:rsidRPr="000B1EB2">
        <w:rPr>
          <w:rFonts w:ascii="Times New Roman" w:hAnsi="Times New Roman" w:cs="Times New Roman"/>
          <w:sz w:val="24"/>
          <w:szCs w:val="24"/>
        </w:rPr>
        <w:t>year 1807</w:t>
      </w:r>
      <w:r w:rsidR="00C84B22" w:rsidRPr="000B1EB2">
        <w:rPr>
          <w:rFonts w:ascii="Times New Roman" w:hAnsi="Times New Roman" w:cs="Times New Roman"/>
          <w:sz w:val="24"/>
          <w:szCs w:val="24"/>
        </w:rPr>
        <w:t>,</w:t>
      </w:r>
      <w:r w:rsidR="003557CD" w:rsidRPr="000B1EB2">
        <w:rPr>
          <w:rFonts w:ascii="Times New Roman" w:hAnsi="Times New Roman" w:cs="Times New Roman"/>
          <w:sz w:val="24"/>
          <w:szCs w:val="24"/>
        </w:rPr>
        <w:t xml:space="preserve"> Robert Fulton who was an investor and an artist developed the first steamboat which he had named the North river steamboat of Clermont. Clermont first trip was between New York and Albany which created a sensation between various individuals.  Th</w:t>
      </w:r>
      <w:r w:rsidR="004D7863" w:rsidRPr="000B1EB2">
        <w:rPr>
          <w:rFonts w:ascii="Times New Roman" w:hAnsi="Times New Roman" w:cs="Times New Roman"/>
          <w:sz w:val="24"/>
          <w:szCs w:val="24"/>
        </w:rPr>
        <w:t>e</w:t>
      </w:r>
      <w:r w:rsidR="003557CD" w:rsidRPr="000B1EB2">
        <w:rPr>
          <w:rFonts w:ascii="Times New Roman" w:hAnsi="Times New Roman" w:cs="Times New Roman"/>
          <w:sz w:val="24"/>
          <w:szCs w:val="24"/>
        </w:rPr>
        <w:t xml:space="preserve"> steamboat</w:t>
      </w:r>
      <w:r w:rsidR="004D7863" w:rsidRPr="000B1EB2">
        <w:rPr>
          <w:rFonts w:ascii="Times New Roman" w:hAnsi="Times New Roman" w:cs="Times New Roman"/>
          <w:sz w:val="24"/>
          <w:szCs w:val="24"/>
        </w:rPr>
        <w:t xml:space="preserve"> boosted trade by providing a cheaper means of transport as well as speeding of communication. In the year 1808</w:t>
      </w:r>
      <w:r w:rsidR="00C84B22" w:rsidRPr="000B1EB2">
        <w:rPr>
          <w:rFonts w:ascii="Times New Roman" w:hAnsi="Times New Roman" w:cs="Times New Roman"/>
          <w:sz w:val="24"/>
          <w:szCs w:val="24"/>
        </w:rPr>
        <w:t>,</w:t>
      </w:r>
      <w:r w:rsidR="004D7863" w:rsidRPr="000B1EB2">
        <w:rPr>
          <w:rFonts w:ascii="Times New Roman" w:hAnsi="Times New Roman" w:cs="Times New Roman"/>
          <w:sz w:val="24"/>
          <w:szCs w:val="24"/>
        </w:rPr>
        <w:t xml:space="preserve"> Robert and Livingston partnered together in to develop the steamboat as a monopoly business in which they obtained a license that enabled them to operate along Hudson </w:t>
      </w:r>
      <w:r w:rsidR="00B41835" w:rsidRPr="000B1EB2">
        <w:rPr>
          <w:rFonts w:ascii="Times New Roman" w:hAnsi="Times New Roman" w:cs="Times New Roman"/>
          <w:sz w:val="24"/>
          <w:szCs w:val="24"/>
        </w:rPr>
        <w:t>River</w:t>
      </w:r>
      <w:r w:rsidR="004D7863" w:rsidRPr="000B1EB2">
        <w:rPr>
          <w:rFonts w:ascii="Times New Roman" w:hAnsi="Times New Roman" w:cs="Times New Roman"/>
          <w:sz w:val="24"/>
          <w:szCs w:val="24"/>
        </w:rPr>
        <w:t xml:space="preserve"> from New York to New Jersey.  Aaron Ogden created an interest in the monopoly business of Livingston and Robert and became the successor of the steamboat business.  Also, Gibbon obtained a license to operate the steamboat bus</w:t>
      </w:r>
      <w:r w:rsidR="00C84B22" w:rsidRPr="000B1EB2">
        <w:rPr>
          <w:rFonts w:ascii="Times New Roman" w:hAnsi="Times New Roman" w:cs="Times New Roman"/>
          <w:sz w:val="24"/>
          <w:szCs w:val="24"/>
        </w:rPr>
        <w:t>iness between along same HudsonR</w:t>
      </w:r>
      <w:r w:rsidR="004D7863" w:rsidRPr="000B1EB2">
        <w:rPr>
          <w:rFonts w:ascii="Times New Roman" w:hAnsi="Times New Roman" w:cs="Times New Roman"/>
          <w:sz w:val="24"/>
          <w:szCs w:val="24"/>
        </w:rPr>
        <w:t xml:space="preserve">iver between New York and New Jersey. </w:t>
      </w:r>
      <w:r w:rsidR="003557CD" w:rsidRPr="000B1EB2">
        <w:rPr>
          <w:rFonts w:ascii="Times New Roman" w:hAnsi="Times New Roman" w:cs="Times New Roman"/>
          <w:sz w:val="24"/>
          <w:szCs w:val="24"/>
        </w:rPr>
        <w:t xml:space="preserve"> </w:t>
      </w:r>
      <w:r w:rsidR="0016406B" w:rsidRPr="000B1EB2">
        <w:rPr>
          <w:rFonts w:ascii="Times New Roman" w:hAnsi="Times New Roman" w:cs="Times New Roman"/>
          <w:sz w:val="24"/>
          <w:szCs w:val="24"/>
        </w:rPr>
        <w:t xml:space="preserve"> </w:t>
      </w:r>
      <w:r w:rsidR="004D7863" w:rsidRPr="000B1EB2">
        <w:rPr>
          <w:rFonts w:ascii="Times New Roman" w:hAnsi="Times New Roman" w:cs="Times New Roman"/>
          <w:sz w:val="24"/>
          <w:szCs w:val="24"/>
        </w:rPr>
        <w:t xml:space="preserve"> Ogden went to the court to seek the prevention of Gibbon from </w:t>
      </w:r>
      <w:r w:rsidR="00C84B22" w:rsidRPr="000B1EB2">
        <w:rPr>
          <w:rFonts w:ascii="Times New Roman" w:hAnsi="Times New Roman" w:cs="Times New Roman"/>
          <w:sz w:val="24"/>
          <w:szCs w:val="24"/>
        </w:rPr>
        <w:t xml:space="preserve">the </w:t>
      </w:r>
      <w:r w:rsidR="004D7863" w:rsidRPr="000B1EB2">
        <w:rPr>
          <w:rFonts w:ascii="Times New Roman" w:hAnsi="Times New Roman" w:cs="Times New Roman"/>
          <w:sz w:val="24"/>
          <w:szCs w:val="24"/>
        </w:rPr>
        <w:t>operation of the steamboat</w:t>
      </w:r>
      <w:r w:rsidR="00C84B22" w:rsidRPr="000B1EB2">
        <w:rPr>
          <w:rFonts w:ascii="Times New Roman" w:hAnsi="Times New Roman" w:cs="Times New Roman"/>
          <w:sz w:val="24"/>
          <w:szCs w:val="24"/>
        </w:rPr>
        <w:t>. E</w:t>
      </w:r>
      <w:r w:rsidR="004D7863" w:rsidRPr="000B1EB2">
        <w:rPr>
          <w:rFonts w:ascii="Times New Roman" w:hAnsi="Times New Roman" w:cs="Times New Roman"/>
          <w:sz w:val="24"/>
          <w:szCs w:val="24"/>
        </w:rPr>
        <w:t>ventually</w:t>
      </w:r>
      <w:r w:rsidR="00C84B22" w:rsidRPr="000B1EB2">
        <w:rPr>
          <w:rFonts w:ascii="Times New Roman" w:hAnsi="Times New Roman" w:cs="Times New Roman"/>
          <w:sz w:val="24"/>
          <w:szCs w:val="24"/>
        </w:rPr>
        <w:t>,</w:t>
      </w:r>
      <w:r w:rsidR="004D7863" w:rsidRPr="000B1EB2">
        <w:rPr>
          <w:rFonts w:ascii="Times New Roman" w:hAnsi="Times New Roman" w:cs="Times New Roman"/>
          <w:sz w:val="24"/>
          <w:szCs w:val="24"/>
        </w:rPr>
        <w:t xml:space="preserve"> the court ruled in favo</w:t>
      </w:r>
      <w:r w:rsidR="00C84B22" w:rsidRPr="000B1EB2">
        <w:rPr>
          <w:rFonts w:ascii="Times New Roman" w:hAnsi="Times New Roman" w:cs="Times New Roman"/>
          <w:sz w:val="24"/>
          <w:szCs w:val="24"/>
        </w:rPr>
        <w:t>u</w:t>
      </w:r>
      <w:r w:rsidR="004D7863" w:rsidRPr="000B1EB2">
        <w:rPr>
          <w:rFonts w:ascii="Times New Roman" w:hAnsi="Times New Roman" w:cs="Times New Roman"/>
          <w:sz w:val="24"/>
          <w:szCs w:val="24"/>
        </w:rPr>
        <w:t xml:space="preserve">r of Gibbon. </w:t>
      </w:r>
      <w:r w:rsidR="0016406B" w:rsidRPr="000B1EB2">
        <w:rPr>
          <w:rFonts w:ascii="Times New Roman" w:hAnsi="Times New Roman" w:cs="Times New Roman"/>
          <w:sz w:val="24"/>
          <w:szCs w:val="24"/>
        </w:rPr>
        <w:t>The regulation of interstate commerce encompasses the d</w:t>
      </w:r>
      <w:r w:rsidR="00174CC1" w:rsidRPr="000B1EB2">
        <w:rPr>
          <w:rFonts w:ascii="Times New Roman" w:hAnsi="Times New Roman" w:cs="Times New Roman"/>
          <w:sz w:val="24"/>
          <w:szCs w:val="24"/>
        </w:rPr>
        <w:t>evelopment of rules that would g</w:t>
      </w:r>
      <w:r w:rsidR="0016406B" w:rsidRPr="000B1EB2">
        <w:rPr>
          <w:rFonts w:ascii="Times New Roman" w:hAnsi="Times New Roman" w:cs="Times New Roman"/>
          <w:sz w:val="24"/>
          <w:szCs w:val="24"/>
        </w:rPr>
        <w:t>over</w:t>
      </w:r>
      <w:r w:rsidR="00174CC1" w:rsidRPr="000B1EB2">
        <w:rPr>
          <w:rFonts w:ascii="Times New Roman" w:hAnsi="Times New Roman" w:cs="Times New Roman"/>
          <w:sz w:val="24"/>
          <w:szCs w:val="24"/>
        </w:rPr>
        <w:t>n</w:t>
      </w:r>
      <w:r w:rsidR="0016406B" w:rsidRPr="000B1EB2">
        <w:rPr>
          <w:rFonts w:ascii="Times New Roman" w:hAnsi="Times New Roman" w:cs="Times New Roman"/>
          <w:sz w:val="24"/>
          <w:szCs w:val="24"/>
        </w:rPr>
        <w:t xml:space="preserve"> all the states in America rather than each state having g their own rules. </w:t>
      </w:r>
      <w:r w:rsidR="00174CC1" w:rsidRPr="000B1EB2">
        <w:rPr>
          <w:rFonts w:ascii="Times New Roman" w:hAnsi="Times New Roman" w:cs="Times New Roman"/>
          <w:sz w:val="24"/>
          <w:szCs w:val="24"/>
        </w:rPr>
        <w:t xml:space="preserve">Provision of freedom of the inter-trade between states allowed for economic growth and development of the different states.  The laws ensured that there was no restriction on carrying pout of trade between the </w:t>
      </w:r>
      <w:r w:rsidR="00C84B22" w:rsidRPr="000B1EB2">
        <w:rPr>
          <w:rFonts w:ascii="Times New Roman" w:hAnsi="Times New Roman" w:cs="Times New Roman"/>
          <w:sz w:val="24"/>
          <w:szCs w:val="24"/>
        </w:rPr>
        <w:t>various</w:t>
      </w:r>
      <w:r w:rsidR="00174CC1" w:rsidRPr="000B1EB2">
        <w:rPr>
          <w:rFonts w:ascii="Times New Roman" w:hAnsi="Times New Roman" w:cs="Times New Roman"/>
          <w:sz w:val="24"/>
          <w:szCs w:val="24"/>
        </w:rPr>
        <w:t xml:space="preserve"> </w:t>
      </w:r>
      <w:r w:rsidR="00C84B22" w:rsidRPr="000B1EB2">
        <w:rPr>
          <w:rFonts w:ascii="Times New Roman" w:hAnsi="Times New Roman" w:cs="Times New Roman"/>
          <w:sz w:val="24"/>
          <w:szCs w:val="24"/>
        </w:rPr>
        <w:t>countri</w:t>
      </w:r>
      <w:r w:rsidR="00174CC1" w:rsidRPr="000B1EB2">
        <w:rPr>
          <w:rFonts w:ascii="Times New Roman" w:hAnsi="Times New Roman" w:cs="Times New Roman"/>
          <w:sz w:val="24"/>
          <w:szCs w:val="24"/>
        </w:rPr>
        <w:t>es</w:t>
      </w:r>
      <w:r w:rsidR="00C84B22" w:rsidRPr="000B1EB2">
        <w:rPr>
          <w:rFonts w:ascii="Times New Roman" w:hAnsi="Times New Roman" w:cs="Times New Roman"/>
          <w:sz w:val="24"/>
          <w:szCs w:val="24"/>
        </w:rPr>
        <w:t>. Therefore,</w:t>
      </w:r>
      <w:r w:rsidR="00174CC1" w:rsidRPr="000B1EB2">
        <w:rPr>
          <w:rFonts w:ascii="Times New Roman" w:hAnsi="Times New Roman" w:cs="Times New Roman"/>
          <w:sz w:val="24"/>
          <w:szCs w:val="24"/>
        </w:rPr>
        <w:t xml:space="preserve"> it was geared at protecting the interests of the state’s citizens by providing a platform that do</w:t>
      </w:r>
      <w:r w:rsidR="00C84B22" w:rsidRPr="000B1EB2">
        <w:rPr>
          <w:rFonts w:ascii="Times New Roman" w:hAnsi="Times New Roman" w:cs="Times New Roman"/>
          <w:sz w:val="24"/>
          <w:szCs w:val="24"/>
        </w:rPr>
        <w:t>es</w:t>
      </w:r>
      <w:r w:rsidR="00174CC1" w:rsidRPr="000B1EB2">
        <w:rPr>
          <w:rFonts w:ascii="Times New Roman" w:hAnsi="Times New Roman" w:cs="Times New Roman"/>
          <w:sz w:val="24"/>
          <w:szCs w:val="24"/>
        </w:rPr>
        <w:t xml:space="preserve"> not have restrictions for trade.</w:t>
      </w:r>
    </w:p>
    <w:p w:rsidR="00673916" w:rsidRPr="000B1EB2" w:rsidRDefault="00673916"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 xml:space="preserve">The core principles that were developed through the court ruling were the broad construction of the constitution, the supremacy of the federal power over the states, the </w:t>
      </w:r>
      <w:r w:rsidR="00C84B22" w:rsidRPr="000B1EB2">
        <w:rPr>
          <w:rFonts w:ascii="Times New Roman" w:hAnsi="Times New Roman" w:cs="Times New Roman"/>
          <w:sz w:val="24"/>
          <w:szCs w:val="24"/>
        </w:rPr>
        <w:t>dominance</w:t>
      </w:r>
      <w:r w:rsidRPr="000B1EB2">
        <w:rPr>
          <w:rFonts w:ascii="Times New Roman" w:hAnsi="Times New Roman" w:cs="Times New Roman"/>
          <w:sz w:val="24"/>
          <w:szCs w:val="24"/>
        </w:rPr>
        <w:t xml:space="preserve"> of the </w:t>
      </w:r>
      <w:r w:rsidR="00C84B22" w:rsidRPr="000B1EB2">
        <w:rPr>
          <w:rFonts w:ascii="Times New Roman" w:hAnsi="Times New Roman" w:cs="Times New Roman"/>
          <w:sz w:val="24"/>
          <w:szCs w:val="24"/>
        </w:rPr>
        <w:t>nation</w:t>
      </w:r>
      <w:r w:rsidRPr="000B1EB2">
        <w:rPr>
          <w:rFonts w:ascii="Times New Roman" w:hAnsi="Times New Roman" w:cs="Times New Roman"/>
          <w:sz w:val="24"/>
          <w:szCs w:val="24"/>
        </w:rPr>
        <w:t xml:space="preserve"> over state courts, freedom of business form the government tax and the outlining of capitalism as the American’s economic system</w:t>
      </w:r>
      <w:r w:rsidR="00C127A6" w:rsidRPr="000B1EB2">
        <w:rPr>
          <w:rStyle w:val="FootnoteReference"/>
          <w:rFonts w:ascii="Times New Roman" w:hAnsi="Times New Roman" w:cs="Times New Roman"/>
          <w:sz w:val="24"/>
          <w:szCs w:val="24"/>
        </w:rPr>
        <w:footnoteReference w:id="12"/>
      </w:r>
      <w:r w:rsidRPr="000B1EB2">
        <w:rPr>
          <w:rFonts w:ascii="Times New Roman" w:hAnsi="Times New Roman" w:cs="Times New Roman"/>
          <w:sz w:val="24"/>
          <w:szCs w:val="24"/>
        </w:rPr>
        <w:t>. The court ruling was meant to empower the federal system over the state</w:t>
      </w:r>
      <w:r w:rsidR="00C84B22" w:rsidRPr="000B1EB2">
        <w:rPr>
          <w:rFonts w:ascii="Times New Roman" w:hAnsi="Times New Roman" w:cs="Times New Roman"/>
          <w:sz w:val="24"/>
          <w:szCs w:val="24"/>
        </w:rPr>
        <w:t>'</w:t>
      </w:r>
      <w:r w:rsidRPr="000B1EB2">
        <w:rPr>
          <w:rFonts w:ascii="Times New Roman" w:hAnsi="Times New Roman" w:cs="Times New Roman"/>
          <w:sz w:val="24"/>
          <w:szCs w:val="24"/>
        </w:rPr>
        <w:t xml:space="preserve">s </w:t>
      </w:r>
      <w:r w:rsidR="00C84B22" w:rsidRPr="000B1EB2">
        <w:rPr>
          <w:rFonts w:ascii="Times New Roman" w:hAnsi="Times New Roman" w:cs="Times New Roman"/>
          <w:sz w:val="24"/>
          <w:szCs w:val="24"/>
        </w:rPr>
        <w:t>network</w:t>
      </w:r>
      <w:r w:rsidRPr="000B1EB2">
        <w:rPr>
          <w:rFonts w:ascii="Times New Roman" w:hAnsi="Times New Roman" w:cs="Times New Roman"/>
          <w:sz w:val="24"/>
          <w:szCs w:val="24"/>
        </w:rPr>
        <w:t xml:space="preserve"> delineating a clear distinction between the federal and the state government as well as the nature of leadership. The court ruling i</w:t>
      </w:r>
      <w:r w:rsidR="00C84B22" w:rsidRPr="000B1EB2">
        <w:rPr>
          <w:rFonts w:ascii="Times New Roman" w:hAnsi="Times New Roman" w:cs="Times New Roman"/>
          <w:sz w:val="24"/>
          <w:szCs w:val="24"/>
        </w:rPr>
        <w:t>s</w:t>
      </w:r>
      <w:r w:rsidRPr="000B1EB2">
        <w:rPr>
          <w:rFonts w:ascii="Times New Roman" w:hAnsi="Times New Roman" w:cs="Times New Roman"/>
          <w:sz w:val="24"/>
          <w:szCs w:val="24"/>
        </w:rPr>
        <w:t xml:space="preserve"> based on the guidance of the constitution which is the basis of the government. </w:t>
      </w:r>
    </w:p>
    <w:p w:rsidR="003C50B2" w:rsidRPr="000B1EB2" w:rsidRDefault="003C50B2"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In the year 1824</w:t>
      </w:r>
      <w:r w:rsidR="00C84B22" w:rsidRPr="000B1EB2">
        <w:rPr>
          <w:rFonts w:ascii="Times New Roman" w:hAnsi="Times New Roman" w:cs="Times New Roman"/>
          <w:sz w:val="24"/>
          <w:szCs w:val="24"/>
        </w:rPr>
        <w:t>,</w:t>
      </w:r>
      <w:r w:rsidRPr="000B1EB2">
        <w:rPr>
          <w:rFonts w:ascii="Times New Roman" w:hAnsi="Times New Roman" w:cs="Times New Roman"/>
          <w:sz w:val="24"/>
          <w:szCs w:val="24"/>
        </w:rPr>
        <w:t xml:space="preserve"> there was a controversial election between Andrew Jacksons and John Quincy Adams. Upon the election</w:t>
      </w:r>
      <w:r w:rsidR="00C84B22" w:rsidRPr="000B1EB2">
        <w:rPr>
          <w:rFonts w:ascii="Times New Roman" w:hAnsi="Times New Roman" w:cs="Times New Roman"/>
          <w:sz w:val="24"/>
          <w:szCs w:val="24"/>
        </w:rPr>
        <w:t>,</w:t>
      </w:r>
      <w:r w:rsidRPr="000B1EB2">
        <w:rPr>
          <w:rFonts w:ascii="Times New Roman" w:hAnsi="Times New Roman" w:cs="Times New Roman"/>
          <w:sz w:val="24"/>
          <w:szCs w:val="24"/>
        </w:rPr>
        <w:t xml:space="preserve"> Jackson won the popular votes but failed the electoral votes</w:t>
      </w:r>
      <w:r w:rsidR="00C127A6" w:rsidRPr="000B1EB2">
        <w:rPr>
          <w:rStyle w:val="FootnoteReference"/>
          <w:rFonts w:ascii="Times New Roman" w:hAnsi="Times New Roman" w:cs="Times New Roman"/>
          <w:sz w:val="24"/>
          <w:szCs w:val="24"/>
        </w:rPr>
        <w:footnoteReference w:id="13"/>
      </w:r>
      <w:r w:rsidRPr="000B1EB2">
        <w:rPr>
          <w:rFonts w:ascii="Times New Roman" w:hAnsi="Times New Roman" w:cs="Times New Roman"/>
          <w:sz w:val="24"/>
          <w:szCs w:val="24"/>
        </w:rPr>
        <w:t xml:space="preserve">. To settle the dispute the </w:t>
      </w:r>
      <w:r w:rsidR="00C84B22" w:rsidRPr="000B1EB2">
        <w:rPr>
          <w:rFonts w:ascii="Times New Roman" w:hAnsi="Times New Roman" w:cs="Times New Roman"/>
          <w:sz w:val="24"/>
          <w:szCs w:val="24"/>
        </w:rPr>
        <w:t>C</w:t>
      </w:r>
      <w:r w:rsidRPr="000B1EB2">
        <w:rPr>
          <w:rFonts w:ascii="Times New Roman" w:hAnsi="Times New Roman" w:cs="Times New Roman"/>
          <w:sz w:val="24"/>
          <w:szCs w:val="24"/>
        </w:rPr>
        <w:t>ongress had to choose who was going to be the presid</w:t>
      </w:r>
      <w:r w:rsidR="00C84B22" w:rsidRPr="000B1EB2">
        <w:rPr>
          <w:rFonts w:ascii="Times New Roman" w:hAnsi="Times New Roman" w:cs="Times New Roman"/>
          <w:sz w:val="24"/>
          <w:szCs w:val="24"/>
        </w:rPr>
        <w:t>ent of America. The Congress ch</w:t>
      </w:r>
      <w:r w:rsidRPr="000B1EB2">
        <w:rPr>
          <w:rFonts w:ascii="Times New Roman" w:hAnsi="Times New Roman" w:cs="Times New Roman"/>
          <w:sz w:val="24"/>
          <w:szCs w:val="24"/>
        </w:rPr>
        <w:t>ose Adams wh</w:t>
      </w:r>
      <w:r w:rsidR="00C84B22" w:rsidRPr="000B1EB2">
        <w:rPr>
          <w:rFonts w:ascii="Times New Roman" w:hAnsi="Times New Roman" w:cs="Times New Roman"/>
          <w:sz w:val="24"/>
          <w:szCs w:val="24"/>
        </w:rPr>
        <w:t>o</w:t>
      </w:r>
      <w:r w:rsidRPr="000B1EB2">
        <w:rPr>
          <w:rFonts w:ascii="Times New Roman" w:hAnsi="Times New Roman" w:cs="Times New Roman"/>
          <w:sz w:val="24"/>
          <w:szCs w:val="24"/>
        </w:rPr>
        <w:t xml:space="preserve"> led the followers of Jackson to believe that Adams had made </w:t>
      </w:r>
      <w:r w:rsidR="00C84B22" w:rsidRPr="000B1EB2">
        <w:rPr>
          <w:rFonts w:ascii="Times New Roman" w:hAnsi="Times New Roman" w:cs="Times New Roman"/>
          <w:sz w:val="24"/>
          <w:szCs w:val="24"/>
        </w:rPr>
        <w:t xml:space="preserve">a </w:t>
      </w:r>
      <w:r w:rsidRPr="000B1EB2">
        <w:rPr>
          <w:rFonts w:ascii="Times New Roman" w:hAnsi="Times New Roman" w:cs="Times New Roman"/>
          <w:sz w:val="24"/>
          <w:szCs w:val="24"/>
        </w:rPr>
        <w:t xml:space="preserve">corrupt bargain with Henry Clay who had </w:t>
      </w:r>
      <w:r w:rsidR="00C84B22" w:rsidRPr="000B1EB2">
        <w:rPr>
          <w:rFonts w:ascii="Times New Roman" w:hAnsi="Times New Roman" w:cs="Times New Roman"/>
          <w:sz w:val="24"/>
          <w:szCs w:val="24"/>
        </w:rPr>
        <w:t>massiv</w:t>
      </w:r>
      <w:r w:rsidRPr="000B1EB2">
        <w:rPr>
          <w:rFonts w:ascii="Times New Roman" w:hAnsi="Times New Roman" w:cs="Times New Roman"/>
          <w:sz w:val="24"/>
          <w:szCs w:val="24"/>
        </w:rPr>
        <w:t xml:space="preserve">e influence in the </w:t>
      </w:r>
      <w:r w:rsidR="00B41835" w:rsidRPr="000B1EB2">
        <w:rPr>
          <w:rFonts w:ascii="Times New Roman" w:hAnsi="Times New Roman" w:cs="Times New Roman"/>
          <w:sz w:val="24"/>
          <w:szCs w:val="24"/>
        </w:rPr>
        <w:t>House of Representatives</w:t>
      </w:r>
      <w:r w:rsidRPr="000B1EB2">
        <w:rPr>
          <w:rFonts w:ascii="Times New Roman" w:hAnsi="Times New Roman" w:cs="Times New Roman"/>
          <w:sz w:val="24"/>
          <w:szCs w:val="24"/>
        </w:rPr>
        <w:t>.  Adams ruled the United State</w:t>
      </w:r>
      <w:r w:rsidR="00C84B22" w:rsidRPr="000B1EB2">
        <w:rPr>
          <w:rFonts w:ascii="Times New Roman" w:hAnsi="Times New Roman" w:cs="Times New Roman"/>
          <w:sz w:val="24"/>
          <w:szCs w:val="24"/>
        </w:rPr>
        <w:t>s</w:t>
      </w:r>
      <w:r w:rsidRPr="000B1EB2">
        <w:rPr>
          <w:rFonts w:ascii="Times New Roman" w:hAnsi="Times New Roman" w:cs="Times New Roman"/>
          <w:sz w:val="24"/>
          <w:szCs w:val="24"/>
        </w:rPr>
        <w:t xml:space="preserve"> in favo</w:t>
      </w:r>
      <w:r w:rsidR="00C84B22" w:rsidRPr="000B1EB2">
        <w:rPr>
          <w:rFonts w:ascii="Times New Roman" w:hAnsi="Times New Roman" w:cs="Times New Roman"/>
          <w:sz w:val="24"/>
          <w:szCs w:val="24"/>
        </w:rPr>
        <w:t>u</w:t>
      </w:r>
      <w:r w:rsidRPr="000B1EB2">
        <w:rPr>
          <w:rFonts w:ascii="Times New Roman" w:hAnsi="Times New Roman" w:cs="Times New Roman"/>
          <w:sz w:val="24"/>
          <w:szCs w:val="24"/>
        </w:rPr>
        <w:t>r of nationalism in which he believed that that national matter w</w:t>
      </w:r>
      <w:r w:rsidR="00C84B22" w:rsidRPr="000B1EB2">
        <w:rPr>
          <w:rFonts w:ascii="Times New Roman" w:hAnsi="Times New Roman" w:cs="Times New Roman"/>
          <w:sz w:val="24"/>
          <w:szCs w:val="24"/>
        </w:rPr>
        <w:t>as</w:t>
      </w:r>
      <w:r w:rsidRPr="000B1EB2">
        <w:rPr>
          <w:rFonts w:ascii="Times New Roman" w:hAnsi="Times New Roman" w:cs="Times New Roman"/>
          <w:sz w:val="24"/>
          <w:szCs w:val="24"/>
        </w:rPr>
        <w:t xml:space="preserve"> of interest than the regional matters. </w:t>
      </w:r>
    </w:p>
    <w:p w:rsidR="00086030" w:rsidRPr="000B1EB2" w:rsidRDefault="00086030" w:rsidP="00B41835">
      <w:pPr>
        <w:spacing w:after="0" w:line="480" w:lineRule="auto"/>
        <w:contextualSpacing/>
        <w:jc w:val="center"/>
        <w:rPr>
          <w:rFonts w:ascii="Times New Roman" w:hAnsi="Times New Roman" w:cs="Times New Roman"/>
          <w:b/>
          <w:sz w:val="24"/>
          <w:szCs w:val="24"/>
        </w:rPr>
      </w:pPr>
      <w:r w:rsidRPr="000B1EB2">
        <w:rPr>
          <w:rFonts w:ascii="Times New Roman" w:hAnsi="Times New Roman" w:cs="Times New Roman"/>
          <w:b/>
          <w:sz w:val="24"/>
          <w:szCs w:val="24"/>
        </w:rPr>
        <w:t>Sectionalism</w:t>
      </w:r>
      <w:r w:rsidR="00B41835">
        <w:rPr>
          <w:rFonts w:ascii="Times New Roman" w:hAnsi="Times New Roman" w:cs="Times New Roman"/>
          <w:b/>
          <w:sz w:val="24"/>
          <w:szCs w:val="24"/>
        </w:rPr>
        <w:t xml:space="preserve"> E</w:t>
      </w:r>
      <w:r w:rsidR="00A76E0B" w:rsidRPr="000B1EB2">
        <w:rPr>
          <w:rFonts w:ascii="Times New Roman" w:hAnsi="Times New Roman" w:cs="Times New Roman"/>
          <w:b/>
          <w:sz w:val="24"/>
          <w:szCs w:val="24"/>
        </w:rPr>
        <w:t>ra</w:t>
      </w:r>
    </w:p>
    <w:p w:rsidR="00FA7FE1" w:rsidRPr="000B1EB2" w:rsidRDefault="00BA2727"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 xml:space="preserve"> Sectionalism is the interest in a particular state rather tha</w:t>
      </w:r>
      <w:r w:rsidR="00C84B22" w:rsidRPr="000B1EB2">
        <w:rPr>
          <w:rFonts w:ascii="Times New Roman" w:hAnsi="Times New Roman" w:cs="Times New Roman"/>
          <w:sz w:val="24"/>
          <w:szCs w:val="24"/>
        </w:rPr>
        <w:t>n</w:t>
      </w:r>
      <w:r w:rsidRPr="000B1EB2">
        <w:rPr>
          <w:rFonts w:ascii="Times New Roman" w:hAnsi="Times New Roman" w:cs="Times New Roman"/>
          <w:sz w:val="24"/>
          <w:szCs w:val="24"/>
        </w:rPr>
        <w:t xml:space="preserve"> the whole country</w:t>
      </w:r>
      <w:r w:rsidR="00C84B22" w:rsidRPr="000B1EB2">
        <w:rPr>
          <w:rFonts w:ascii="Times New Roman" w:hAnsi="Times New Roman" w:cs="Times New Roman"/>
          <w:sz w:val="24"/>
          <w:szCs w:val="24"/>
        </w:rPr>
        <w:t>;</w:t>
      </w:r>
      <w:r w:rsidRPr="000B1EB2">
        <w:rPr>
          <w:rFonts w:ascii="Times New Roman" w:hAnsi="Times New Roman" w:cs="Times New Roman"/>
          <w:sz w:val="24"/>
          <w:szCs w:val="24"/>
        </w:rPr>
        <w:t xml:space="preserve"> it is where citizens depict loyalty to a particular region of interest, therefore there was </w:t>
      </w:r>
      <w:r w:rsidR="00C84B22" w:rsidRPr="000B1EB2">
        <w:rPr>
          <w:rFonts w:ascii="Times New Roman" w:hAnsi="Times New Roman" w:cs="Times New Roman"/>
          <w:sz w:val="24"/>
          <w:szCs w:val="24"/>
        </w:rPr>
        <w:t xml:space="preserve">a </w:t>
      </w:r>
      <w:r w:rsidRPr="000B1EB2">
        <w:rPr>
          <w:rFonts w:ascii="Times New Roman" w:hAnsi="Times New Roman" w:cs="Times New Roman"/>
          <w:sz w:val="24"/>
          <w:szCs w:val="24"/>
        </w:rPr>
        <w:t xml:space="preserve">conflict between the different </w:t>
      </w:r>
      <w:r w:rsidR="00C84B22" w:rsidRPr="000B1EB2">
        <w:rPr>
          <w:rFonts w:ascii="Times New Roman" w:hAnsi="Times New Roman" w:cs="Times New Roman"/>
          <w:sz w:val="24"/>
          <w:szCs w:val="24"/>
        </w:rPr>
        <w:t>area</w:t>
      </w:r>
      <w:r w:rsidRPr="000B1EB2">
        <w:rPr>
          <w:rFonts w:ascii="Times New Roman" w:hAnsi="Times New Roman" w:cs="Times New Roman"/>
          <w:sz w:val="24"/>
          <w:szCs w:val="24"/>
        </w:rPr>
        <w:t>s of the nation</w:t>
      </w:r>
      <w:r w:rsidR="00C127A6" w:rsidRPr="000B1EB2">
        <w:rPr>
          <w:rStyle w:val="FootnoteReference"/>
          <w:rFonts w:ascii="Times New Roman" w:hAnsi="Times New Roman" w:cs="Times New Roman"/>
          <w:sz w:val="24"/>
          <w:szCs w:val="24"/>
        </w:rPr>
        <w:footnoteReference w:id="14"/>
      </w:r>
      <w:r w:rsidRPr="000B1EB2">
        <w:rPr>
          <w:rFonts w:ascii="Times New Roman" w:hAnsi="Times New Roman" w:cs="Times New Roman"/>
          <w:sz w:val="24"/>
          <w:szCs w:val="24"/>
        </w:rPr>
        <w:t>.</w:t>
      </w:r>
      <w:r w:rsidR="00595F3C" w:rsidRPr="000B1EB2">
        <w:rPr>
          <w:rFonts w:ascii="Times New Roman" w:hAnsi="Times New Roman" w:cs="Times New Roman"/>
          <w:sz w:val="24"/>
          <w:szCs w:val="24"/>
        </w:rPr>
        <w:t xml:space="preserve"> The rise of sectionalism began in the year 1819 where sections of the United States </w:t>
      </w:r>
      <w:r w:rsidR="00C84B22" w:rsidRPr="000B1EB2">
        <w:rPr>
          <w:rFonts w:ascii="Times New Roman" w:hAnsi="Times New Roman" w:cs="Times New Roman"/>
          <w:sz w:val="24"/>
          <w:szCs w:val="24"/>
        </w:rPr>
        <w:t>started</w:t>
      </w:r>
      <w:r w:rsidR="00595F3C" w:rsidRPr="000B1EB2">
        <w:rPr>
          <w:rFonts w:ascii="Times New Roman" w:hAnsi="Times New Roman" w:cs="Times New Roman"/>
          <w:sz w:val="24"/>
          <w:szCs w:val="24"/>
        </w:rPr>
        <w:t xml:space="preserve"> pulling away from each other. </w:t>
      </w:r>
      <w:r w:rsidRPr="000B1EB2">
        <w:rPr>
          <w:rFonts w:ascii="Times New Roman" w:hAnsi="Times New Roman" w:cs="Times New Roman"/>
          <w:sz w:val="24"/>
          <w:szCs w:val="24"/>
        </w:rPr>
        <w:t xml:space="preserve"> </w:t>
      </w:r>
      <w:r w:rsidR="00FA7FE1" w:rsidRPr="000B1EB2">
        <w:rPr>
          <w:rFonts w:ascii="Times New Roman" w:hAnsi="Times New Roman" w:cs="Times New Roman"/>
          <w:sz w:val="24"/>
          <w:szCs w:val="24"/>
        </w:rPr>
        <w:t xml:space="preserve">Each </w:t>
      </w:r>
      <w:r w:rsidR="00C84B22" w:rsidRPr="000B1EB2">
        <w:rPr>
          <w:rFonts w:ascii="Times New Roman" w:hAnsi="Times New Roman" w:cs="Times New Roman"/>
          <w:sz w:val="24"/>
          <w:szCs w:val="24"/>
        </w:rPr>
        <w:t>part</w:t>
      </w:r>
      <w:r w:rsidR="00FA7FE1" w:rsidRPr="000B1EB2">
        <w:rPr>
          <w:rFonts w:ascii="Times New Roman" w:hAnsi="Times New Roman" w:cs="Times New Roman"/>
          <w:sz w:val="24"/>
          <w:szCs w:val="24"/>
        </w:rPr>
        <w:t xml:space="preserve"> of the United S</w:t>
      </w:r>
      <w:r w:rsidR="00C84B22" w:rsidRPr="000B1EB2">
        <w:rPr>
          <w:rFonts w:ascii="Times New Roman" w:hAnsi="Times New Roman" w:cs="Times New Roman"/>
          <w:sz w:val="24"/>
          <w:szCs w:val="24"/>
        </w:rPr>
        <w:t>t</w:t>
      </w:r>
      <w:r w:rsidR="00FA7FE1" w:rsidRPr="000B1EB2">
        <w:rPr>
          <w:rFonts w:ascii="Times New Roman" w:hAnsi="Times New Roman" w:cs="Times New Roman"/>
          <w:sz w:val="24"/>
          <w:szCs w:val="24"/>
        </w:rPr>
        <w:t>ates wanted laws that would benefit its economy which was deemed as dangerous since some states would not benefit and will be impacted negatively.  The need for the divide in the economy implied the need for strong congressional representation so that each representative would fight for the particular state of interest. Sectional rivalry lasted for forty years which eventually lead to civil war between the year of 1861 and 1865.</w:t>
      </w:r>
    </w:p>
    <w:p w:rsidR="00086030" w:rsidRPr="000B1EB2" w:rsidRDefault="00086030"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Sectionalism was</w:t>
      </w:r>
      <w:r w:rsidR="00595F3C" w:rsidRPr="000B1EB2">
        <w:rPr>
          <w:rFonts w:ascii="Times New Roman" w:hAnsi="Times New Roman" w:cs="Times New Roman"/>
          <w:sz w:val="24"/>
          <w:szCs w:val="24"/>
        </w:rPr>
        <w:t xml:space="preserve"> first </w:t>
      </w:r>
      <w:r w:rsidR="00BA2727" w:rsidRPr="000B1EB2">
        <w:rPr>
          <w:rFonts w:ascii="Times New Roman" w:hAnsi="Times New Roman" w:cs="Times New Roman"/>
          <w:sz w:val="24"/>
          <w:szCs w:val="24"/>
        </w:rPr>
        <w:t>marked by</w:t>
      </w:r>
      <w:r w:rsidRPr="000B1EB2">
        <w:rPr>
          <w:rFonts w:ascii="Times New Roman" w:hAnsi="Times New Roman" w:cs="Times New Roman"/>
          <w:sz w:val="24"/>
          <w:szCs w:val="24"/>
        </w:rPr>
        <w:t xml:space="preserve"> the disagreement between states in which some of the </w:t>
      </w:r>
      <w:r w:rsidR="00C84B22" w:rsidRPr="000B1EB2">
        <w:rPr>
          <w:rFonts w:ascii="Times New Roman" w:hAnsi="Times New Roman" w:cs="Times New Roman"/>
          <w:sz w:val="24"/>
          <w:szCs w:val="24"/>
        </w:rPr>
        <w:t>rul</w:t>
      </w:r>
      <w:r w:rsidRPr="000B1EB2">
        <w:rPr>
          <w:rFonts w:ascii="Times New Roman" w:hAnsi="Times New Roman" w:cs="Times New Roman"/>
          <w:sz w:val="24"/>
          <w:szCs w:val="24"/>
        </w:rPr>
        <w:t xml:space="preserve">es were opposed to the idea of </w:t>
      </w:r>
      <w:r w:rsidR="00595F3C" w:rsidRPr="000B1EB2">
        <w:rPr>
          <w:rFonts w:ascii="Times New Roman" w:hAnsi="Times New Roman" w:cs="Times New Roman"/>
          <w:sz w:val="24"/>
          <w:szCs w:val="24"/>
        </w:rPr>
        <w:t>nationalism. I</w:t>
      </w:r>
      <w:r w:rsidR="00BA2727" w:rsidRPr="000B1EB2">
        <w:rPr>
          <w:rFonts w:ascii="Times New Roman" w:hAnsi="Times New Roman" w:cs="Times New Roman"/>
          <w:sz w:val="24"/>
          <w:szCs w:val="24"/>
        </w:rPr>
        <w:t>nitial</w:t>
      </w:r>
      <w:r w:rsidR="00595F3C" w:rsidRPr="000B1EB2">
        <w:rPr>
          <w:rFonts w:ascii="Times New Roman" w:hAnsi="Times New Roman" w:cs="Times New Roman"/>
          <w:sz w:val="24"/>
          <w:szCs w:val="24"/>
        </w:rPr>
        <w:t>ly</w:t>
      </w:r>
      <w:r w:rsidR="00C84B22" w:rsidRPr="000B1EB2">
        <w:rPr>
          <w:rFonts w:ascii="Times New Roman" w:hAnsi="Times New Roman" w:cs="Times New Roman"/>
          <w:sz w:val="24"/>
          <w:szCs w:val="24"/>
        </w:rPr>
        <w:t>,</w:t>
      </w:r>
      <w:r w:rsidR="00BA2727" w:rsidRPr="000B1EB2">
        <w:rPr>
          <w:rFonts w:ascii="Times New Roman" w:hAnsi="Times New Roman" w:cs="Times New Roman"/>
          <w:sz w:val="24"/>
          <w:szCs w:val="24"/>
        </w:rPr>
        <w:t xml:space="preserve"> America had 11 </w:t>
      </w:r>
      <w:r w:rsidR="00B41835" w:rsidRPr="000B1EB2">
        <w:rPr>
          <w:rFonts w:ascii="Times New Roman" w:hAnsi="Times New Roman" w:cs="Times New Roman"/>
          <w:sz w:val="24"/>
          <w:szCs w:val="24"/>
        </w:rPr>
        <w:t>Free</w:t>
      </w:r>
      <w:r w:rsidR="00BA2727" w:rsidRPr="000B1EB2">
        <w:rPr>
          <w:rFonts w:ascii="Times New Roman" w:hAnsi="Times New Roman" w:cs="Times New Roman"/>
          <w:sz w:val="24"/>
          <w:szCs w:val="24"/>
        </w:rPr>
        <w:t xml:space="preserve"> states and 11 slave states</w:t>
      </w:r>
      <w:r w:rsidR="00595F3C" w:rsidRPr="000B1EB2">
        <w:rPr>
          <w:rFonts w:ascii="Times New Roman" w:hAnsi="Times New Roman" w:cs="Times New Roman"/>
          <w:sz w:val="24"/>
          <w:szCs w:val="24"/>
        </w:rPr>
        <w:t xml:space="preserve"> causing a</w:t>
      </w:r>
      <w:r w:rsidRPr="000B1EB2">
        <w:rPr>
          <w:rFonts w:ascii="Times New Roman" w:hAnsi="Times New Roman" w:cs="Times New Roman"/>
          <w:sz w:val="24"/>
          <w:szCs w:val="24"/>
        </w:rPr>
        <w:t xml:space="preserve"> balance between the free and the slave trade states.</w:t>
      </w:r>
      <w:r w:rsidR="00BA2727" w:rsidRPr="000B1EB2">
        <w:rPr>
          <w:rFonts w:ascii="Times New Roman" w:hAnsi="Times New Roman" w:cs="Times New Roman"/>
          <w:sz w:val="24"/>
          <w:szCs w:val="24"/>
        </w:rPr>
        <w:t xml:space="preserve"> Congressman James Tallmadge enacted a statehood bill that sought to stop the importation of slaves and freeing of all the persons that were below the age of 25 years from slavery.  The presentation of this bill stirred a controversial national debate on slavery.</w:t>
      </w:r>
      <w:r w:rsidRPr="000B1EB2">
        <w:rPr>
          <w:rFonts w:ascii="Times New Roman" w:hAnsi="Times New Roman" w:cs="Times New Roman"/>
          <w:sz w:val="24"/>
          <w:szCs w:val="24"/>
        </w:rPr>
        <w:t xml:space="preserve"> In the year 1819 Missouri </w:t>
      </w:r>
      <w:r w:rsidR="00B41835" w:rsidRPr="000B1EB2">
        <w:rPr>
          <w:rFonts w:ascii="Times New Roman" w:hAnsi="Times New Roman" w:cs="Times New Roman"/>
          <w:sz w:val="24"/>
          <w:szCs w:val="24"/>
        </w:rPr>
        <w:t>State</w:t>
      </w:r>
      <w:r w:rsidRPr="000B1EB2">
        <w:rPr>
          <w:rFonts w:ascii="Times New Roman" w:hAnsi="Times New Roman" w:cs="Times New Roman"/>
          <w:sz w:val="24"/>
          <w:szCs w:val="24"/>
        </w:rPr>
        <w:t xml:space="preserve"> applied to be a slave state in which it would be allowed to import slaves</w:t>
      </w:r>
      <w:r w:rsidR="00C127A6" w:rsidRPr="000B1EB2">
        <w:rPr>
          <w:rStyle w:val="FootnoteReference"/>
          <w:rFonts w:ascii="Times New Roman" w:hAnsi="Times New Roman" w:cs="Times New Roman"/>
          <w:sz w:val="24"/>
          <w:szCs w:val="24"/>
        </w:rPr>
        <w:footnoteReference w:id="15"/>
      </w:r>
      <w:r w:rsidRPr="000B1EB2">
        <w:rPr>
          <w:rFonts w:ascii="Times New Roman" w:hAnsi="Times New Roman" w:cs="Times New Roman"/>
          <w:sz w:val="24"/>
          <w:szCs w:val="24"/>
        </w:rPr>
        <w:t>.  The application of Missouri to be slave trade would lead to an imbalance between the slave and the fee states. In the ye</w:t>
      </w:r>
      <w:r w:rsidR="00160EC0" w:rsidRPr="000B1EB2">
        <w:rPr>
          <w:rFonts w:ascii="Times New Roman" w:hAnsi="Times New Roman" w:cs="Times New Roman"/>
          <w:sz w:val="24"/>
          <w:szCs w:val="24"/>
        </w:rPr>
        <w:t>ar 1820, Missouri en</w:t>
      </w:r>
      <w:r w:rsidRPr="000B1EB2">
        <w:rPr>
          <w:rFonts w:ascii="Times New Roman" w:hAnsi="Times New Roman" w:cs="Times New Roman"/>
          <w:sz w:val="24"/>
          <w:szCs w:val="24"/>
        </w:rPr>
        <w:t>t</w:t>
      </w:r>
      <w:r w:rsidR="00160EC0" w:rsidRPr="000B1EB2">
        <w:rPr>
          <w:rFonts w:ascii="Times New Roman" w:hAnsi="Times New Roman" w:cs="Times New Roman"/>
          <w:sz w:val="24"/>
          <w:szCs w:val="24"/>
        </w:rPr>
        <w:t>ere</w:t>
      </w:r>
      <w:r w:rsidRPr="000B1EB2">
        <w:rPr>
          <w:rFonts w:ascii="Times New Roman" w:hAnsi="Times New Roman" w:cs="Times New Roman"/>
          <w:sz w:val="24"/>
          <w:szCs w:val="24"/>
        </w:rPr>
        <w:t xml:space="preserve">d the union as a compromised slave trade in which restrictions were placed that all the children that were to be born in </w:t>
      </w:r>
      <w:r w:rsidR="00160EC0" w:rsidRPr="000B1EB2">
        <w:rPr>
          <w:rFonts w:ascii="Times New Roman" w:hAnsi="Times New Roman" w:cs="Times New Roman"/>
          <w:sz w:val="24"/>
          <w:szCs w:val="24"/>
        </w:rPr>
        <w:t>Missouri were to be free. Main</w:t>
      </w:r>
      <w:r w:rsidR="00BA2727" w:rsidRPr="000B1EB2">
        <w:rPr>
          <w:rFonts w:ascii="Times New Roman" w:hAnsi="Times New Roman" w:cs="Times New Roman"/>
          <w:sz w:val="24"/>
          <w:szCs w:val="24"/>
        </w:rPr>
        <w:t>e</w:t>
      </w:r>
      <w:r w:rsidR="00160EC0" w:rsidRPr="000B1EB2">
        <w:rPr>
          <w:rFonts w:ascii="Times New Roman" w:hAnsi="Times New Roman" w:cs="Times New Roman"/>
          <w:sz w:val="24"/>
          <w:szCs w:val="24"/>
        </w:rPr>
        <w:t xml:space="preserve"> later applied to join the union as a free state </w:t>
      </w:r>
      <w:r w:rsidR="002C4FB5" w:rsidRPr="000B1EB2">
        <w:rPr>
          <w:rFonts w:ascii="Times New Roman" w:hAnsi="Times New Roman" w:cs="Times New Roman"/>
          <w:sz w:val="24"/>
          <w:szCs w:val="24"/>
        </w:rPr>
        <w:t>brings</w:t>
      </w:r>
      <w:r w:rsidR="00160EC0" w:rsidRPr="000B1EB2">
        <w:rPr>
          <w:rFonts w:ascii="Times New Roman" w:hAnsi="Times New Roman" w:cs="Times New Roman"/>
          <w:sz w:val="24"/>
          <w:szCs w:val="24"/>
        </w:rPr>
        <w:t xml:space="preserve"> a balance between the slave and the free states</w:t>
      </w:r>
      <w:r w:rsidR="00BA2727" w:rsidRPr="000B1EB2">
        <w:rPr>
          <w:rFonts w:ascii="Times New Roman" w:hAnsi="Times New Roman" w:cs="Times New Roman"/>
          <w:sz w:val="24"/>
          <w:szCs w:val="24"/>
        </w:rPr>
        <w:t xml:space="preserve"> of having 12 </w:t>
      </w:r>
      <w:r w:rsidR="00B41835" w:rsidRPr="000B1EB2">
        <w:rPr>
          <w:rFonts w:ascii="Times New Roman" w:hAnsi="Times New Roman" w:cs="Times New Roman"/>
          <w:sz w:val="24"/>
          <w:szCs w:val="24"/>
        </w:rPr>
        <w:t>Free</w:t>
      </w:r>
      <w:r w:rsidR="00BA2727" w:rsidRPr="000B1EB2">
        <w:rPr>
          <w:rFonts w:ascii="Times New Roman" w:hAnsi="Times New Roman" w:cs="Times New Roman"/>
          <w:sz w:val="24"/>
          <w:szCs w:val="24"/>
        </w:rPr>
        <w:t xml:space="preserve"> states and 12 salve states</w:t>
      </w:r>
      <w:r w:rsidR="00160EC0" w:rsidRPr="000B1EB2">
        <w:rPr>
          <w:rFonts w:ascii="Times New Roman" w:hAnsi="Times New Roman" w:cs="Times New Roman"/>
          <w:sz w:val="24"/>
          <w:szCs w:val="24"/>
        </w:rPr>
        <w:t xml:space="preserve">.  Slave trade was declared to be illegal in the north and south borders of Missouri. </w:t>
      </w:r>
    </w:p>
    <w:p w:rsidR="00A964D6" w:rsidRPr="000B1EB2" w:rsidRDefault="0050710E"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Among the other factors that stirred s</w:t>
      </w:r>
      <w:r w:rsidR="00A964D6" w:rsidRPr="000B1EB2">
        <w:rPr>
          <w:rFonts w:ascii="Times New Roman" w:hAnsi="Times New Roman" w:cs="Times New Roman"/>
          <w:sz w:val="24"/>
          <w:szCs w:val="24"/>
        </w:rPr>
        <w:t xml:space="preserve">ectionalism in </w:t>
      </w:r>
      <w:r w:rsidR="00C84B22" w:rsidRPr="000B1EB2">
        <w:rPr>
          <w:rFonts w:ascii="Times New Roman" w:hAnsi="Times New Roman" w:cs="Times New Roman"/>
          <w:sz w:val="24"/>
          <w:szCs w:val="24"/>
        </w:rPr>
        <w:t xml:space="preserve">the </w:t>
      </w:r>
      <w:r w:rsidR="00A964D6" w:rsidRPr="000B1EB2">
        <w:rPr>
          <w:rFonts w:ascii="Times New Roman" w:hAnsi="Times New Roman" w:cs="Times New Roman"/>
          <w:sz w:val="24"/>
          <w:szCs w:val="24"/>
        </w:rPr>
        <w:t>United States were</w:t>
      </w:r>
      <w:r w:rsidRPr="000B1EB2">
        <w:rPr>
          <w:rFonts w:ascii="Times New Roman" w:hAnsi="Times New Roman" w:cs="Times New Roman"/>
          <w:sz w:val="24"/>
          <w:szCs w:val="24"/>
        </w:rPr>
        <w:t xml:space="preserve"> the developments that were rising depicted by the western </w:t>
      </w:r>
      <w:r w:rsidR="00A964D6" w:rsidRPr="000B1EB2">
        <w:rPr>
          <w:rFonts w:ascii="Times New Roman" w:hAnsi="Times New Roman" w:cs="Times New Roman"/>
          <w:sz w:val="24"/>
          <w:szCs w:val="24"/>
        </w:rPr>
        <w:t>expansion which took place between the year of 1819 and 1867</w:t>
      </w:r>
      <w:r w:rsidR="00C127A6" w:rsidRPr="000B1EB2">
        <w:rPr>
          <w:rStyle w:val="FootnoteReference"/>
          <w:rFonts w:ascii="Times New Roman" w:hAnsi="Times New Roman" w:cs="Times New Roman"/>
          <w:sz w:val="24"/>
          <w:szCs w:val="24"/>
        </w:rPr>
        <w:footnoteReference w:id="16"/>
      </w:r>
      <w:r w:rsidR="00A964D6" w:rsidRPr="000B1EB2">
        <w:rPr>
          <w:rFonts w:ascii="Times New Roman" w:hAnsi="Times New Roman" w:cs="Times New Roman"/>
          <w:sz w:val="24"/>
          <w:szCs w:val="24"/>
        </w:rPr>
        <w:t>. Within Adams treaty, Spain surrendered East Florida to the United States and also gave up it</w:t>
      </w:r>
      <w:r w:rsidR="00C127A6" w:rsidRPr="000B1EB2">
        <w:rPr>
          <w:rFonts w:ascii="Times New Roman" w:hAnsi="Times New Roman" w:cs="Times New Roman"/>
          <w:sz w:val="24"/>
          <w:szCs w:val="24"/>
        </w:rPr>
        <w:t>s</w:t>
      </w:r>
      <w:r w:rsidR="00A964D6" w:rsidRPr="000B1EB2">
        <w:rPr>
          <w:rFonts w:ascii="Times New Roman" w:hAnsi="Times New Roman" w:cs="Times New Roman"/>
          <w:sz w:val="24"/>
          <w:szCs w:val="24"/>
        </w:rPr>
        <w:t xml:space="preserve"> claim to western Florida. In 1846 Oregon country formed a</w:t>
      </w:r>
      <w:r w:rsidR="00C84B22" w:rsidRPr="000B1EB2">
        <w:rPr>
          <w:rFonts w:ascii="Times New Roman" w:hAnsi="Times New Roman" w:cs="Times New Roman"/>
          <w:sz w:val="24"/>
          <w:szCs w:val="24"/>
        </w:rPr>
        <w:t>n agreement</w:t>
      </w:r>
      <w:r w:rsidR="00A964D6" w:rsidRPr="000B1EB2">
        <w:rPr>
          <w:rFonts w:ascii="Times New Roman" w:hAnsi="Times New Roman" w:cs="Times New Roman"/>
          <w:sz w:val="24"/>
          <w:szCs w:val="24"/>
        </w:rPr>
        <w:t xml:space="preserve"> with Britain.  In 1848, Mexican cession made a treaty with Guadalupe. In the year 1853, Mexico </w:t>
      </w:r>
      <w:r w:rsidR="00C84B22" w:rsidRPr="000B1EB2">
        <w:rPr>
          <w:rFonts w:ascii="Times New Roman" w:hAnsi="Times New Roman" w:cs="Times New Roman"/>
          <w:sz w:val="24"/>
          <w:szCs w:val="24"/>
        </w:rPr>
        <w:t>established</w:t>
      </w:r>
      <w:r w:rsidR="00A964D6" w:rsidRPr="000B1EB2">
        <w:rPr>
          <w:rFonts w:ascii="Times New Roman" w:hAnsi="Times New Roman" w:cs="Times New Roman"/>
          <w:sz w:val="24"/>
          <w:szCs w:val="24"/>
        </w:rPr>
        <w:t xml:space="preserve"> a treaty with James Gadsden</w:t>
      </w:r>
      <w:r w:rsidR="00230831" w:rsidRPr="000B1EB2">
        <w:rPr>
          <w:rFonts w:ascii="Times New Roman" w:hAnsi="Times New Roman" w:cs="Times New Roman"/>
          <w:sz w:val="24"/>
          <w:szCs w:val="24"/>
        </w:rPr>
        <w:t xml:space="preserve"> to a</w:t>
      </w:r>
      <w:r w:rsidR="00A964D6" w:rsidRPr="000B1EB2">
        <w:rPr>
          <w:rFonts w:ascii="Times New Roman" w:hAnsi="Times New Roman" w:cs="Times New Roman"/>
          <w:sz w:val="24"/>
          <w:szCs w:val="24"/>
        </w:rPr>
        <w:t xml:space="preserve">cquire a </w:t>
      </w:r>
      <w:r w:rsidR="00230831" w:rsidRPr="000B1EB2">
        <w:rPr>
          <w:rFonts w:ascii="Times New Roman" w:hAnsi="Times New Roman" w:cs="Times New Roman"/>
          <w:sz w:val="24"/>
          <w:szCs w:val="24"/>
        </w:rPr>
        <w:t>strip of United S</w:t>
      </w:r>
      <w:r w:rsidR="00C84B22" w:rsidRPr="000B1EB2">
        <w:rPr>
          <w:rFonts w:ascii="Times New Roman" w:hAnsi="Times New Roman" w:cs="Times New Roman"/>
          <w:sz w:val="24"/>
          <w:szCs w:val="24"/>
        </w:rPr>
        <w:t>t</w:t>
      </w:r>
      <w:r w:rsidR="00230831" w:rsidRPr="000B1EB2">
        <w:rPr>
          <w:rFonts w:ascii="Times New Roman" w:hAnsi="Times New Roman" w:cs="Times New Roman"/>
          <w:sz w:val="24"/>
          <w:szCs w:val="24"/>
        </w:rPr>
        <w:t>ates Worth</w:t>
      </w:r>
      <w:r w:rsidR="00A964D6" w:rsidRPr="000B1EB2">
        <w:rPr>
          <w:rFonts w:ascii="Times New Roman" w:hAnsi="Times New Roman" w:cs="Times New Roman"/>
          <w:sz w:val="24"/>
          <w:szCs w:val="24"/>
        </w:rPr>
        <w:t xml:space="preserve"> $ 10 million desired for the development of the railway system that would connect to the Pacific </w:t>
      </w:r>
      <w:r w:rsidR="002C4FB5" w:rsidRPr="000B1EB2">
        <w:rPr>
          <w:rFonts w:ascii="Times New Roman" w:hAnsi="Times New Roman" w:cs="Times New Roman"/>
          <w:sz w:val="24"/>
          <w:szCs w:val="24"/>
        </w:rPr>
        <w:t>Ocean</w:t>
      </w:r>
      <w:r w:rsidR="00A964D6" w:rsidRPr="000B1EB2">
        <w:rPr>
          <w:rFonts w:ascii="Times New Roman" w:hAnsi="Times New Roman" w:cs="Times New Roman"/>
          <w:sz w:val="24"/>
          <w:szCs w:val="24"/>
        </w:rPr>
        <w:t>.</w:t>
      </w:r>
    </w:p>
    <w:p w:rsidR="00230831" w:rsidRPr="000B1EB2" w:rsidRDefault="00230831"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 xml:space="preserve">The western expansion was also marked by the purchase of Alaska. In the year 1867, Russia </w:t>
      </w:r>
      <w:r w:rsidR="000A1AF8" w:rsidRPr="000B1EB2">
        <w:rPr>
          <w:rFonts w:ascii="Times New Roman" w:hAnsi="Times New Roman" w:cs="Times New Roman"/>
          <w:sz w:val="24"/>
          <w:szCs w:val="24"/>
        </w:rPr>
        <w:t xml:space="preserve">considered Alaska a liability and decided to sell it to </w:t>
      </w:r>
      <w:r w:rsidR="00C84B22" w:rsidRPr="000B1EB2">
        <w:rPr>
          <w:rFonts w:ascii="Times New Roman" w:hAnsi="Times New Roman" w:cs="Times New Roman"/>
          <w:sz w:val="24"/>
          <w:szCs w:val="24"/>
        </w:rPr>
        <w:t xml:space="preserve">the </w:t>
      </w:r>
      <w:r w:rsidR="000A1AF8" w:rsidRPr="000B1EB2">
        <w:rPr>
          <w:rFonts w:ascii="Times New Roman" w:hAnsi="Times New Roman" w:cs="Times New Roman"/>
          <w:sz w:val="24"/>
          <w:szCs w:val="24"/>
        </w:rPr>
        <w:t xml:space="preserve">United States, William Seward who was the secretary of the state and an advocate for expansion negotiated for the purchase and convinced the </w:t>
      </w:r>
      <w:r w:rsidR="00C84B22" w:rsidRPr="000B1EB2">
        <w:rPr>
          <w:rFonts w:ascii="Times New Roman" w:hAnsi="Times New Roman" w:cs="Times New Roman"/>
          <w:sz w:val="24"/>
          <w:szCs w:val="24"/>
        </w:rPr>
        <w:t>C</w:t>
      </w:r>
      <w:r w:rsidR="000A1AF8" w:rsidRPr="000B1EB2">
        <w:rPr>
          <w:rFonts w:ascii="Times New Roman" w:hAnsi="Times New Roman" w:cs="Times New Roman"/>
          <w:sz w:val="24"/>
          <w:szCs w:val="24"/>
        </w:rPr>
        <w:t>ongress on the need for purchase of Alaska</w:t>
      </w:r>
      <w:r w:rsidR="00C127A6" w:rsidRPr="000B1EB2">
        <w:rPr>
          <w:rStyle w:val="FootnoteReference"/>
          <w:rFonts w:ascii="Times New Roman" w:hAnsi="Times New Roman" w:cs="Times New Roman"/>
          <w:sz w:val="24"/>
          <w:szCs w:val="24"/>
        </w:rPr>
        <w:footnoteReference w:id="17"/>
      </w:r>
      <w:r w:rsidR="000A1AF8" w:rsidRPr="000B1EB2">
        <w:rPr>
          <w:rFonts w:ascii="Times New Roman" w:hAnsi="Times New Roman" w:cs="Times New Roman"/>
          <w:sz w:val="24"/>
          <w:szCs w:val="24"/>
        </w:rPr>
        <w:t xml:space="preserve">. Alaska was later bought by the United States </w:t>
      </w:r>
      <w:r w:rsidR="00C84B22" w:rsidRPr="000B1EB2">
        <w:rPr>
          <w:rFonts w:ascii="Times New Roman" w:hAnsi="Times New Roman" w:cs="Times New Roman"/>
          <w:sz w:val="24"/>
          <w:szCs w:val="24"/>
        </w:rPr>
        <w:t>for</w:t>
      </w:r>
      <w:r w:rsidR="00FA7FE1" w:rsidRPr="000B1EB2">
        <w:rPr>
          <w:rFonts w:ascii="Times New Roman" w:hAnsi="Times New Roman" w:cs="Times New Roman"/>
          <w:sz w:val="24"/>
          <w:szCs w:val="24"/>
        </w:rPr>
        <w:t xml:space="preserve"> $ 7.2 million</w:t>
      </w:r>
      <w:r w:rsidR="000A1AF8" w:rsidRPr="000B1EB2">
        <w:rPr>
          <w:rFonts w:ascii="Times New Roman" w:hAnsi="Times New Roman" w:cs="Times New Roman"/>
          <w:sz w:val="24"/>
          <w:szCs w:val="24"/>
        </w:rPr>
        <w:t xml:space="preserve"> for 500,000 square miles.</w:t>
      </w:r>
      <w:r w:rsidR="00FA7FE1" w:rsidRPr="000B1EB2">
        <w:rPr>
          <w:rFonts w:ascii="Times New Roman" w:hAnsi="Times New Roman" w:cs="Times New Roman"/>
          <w:sz w:val="24"/>
          <w:szCs w:val="24"/>
        </w:rPr>
        <w:t xml:space="preserve"> This pie</w:t>
      </w:r>
      <w:r w:rsidR="000A1AF8" w:rsidRPr="000B1EB2">
        <w:rPr>
          <w:rFonts w:ascii="Times New Roman" w:hAnsi="Times New Roman" w:cs="Times New Roman"/>
          <w:sz w:val="24"/>
          <w:szCs w:val="24"/>
        </w:rPr>
        <w:t>ce of land was twice the size of Texas. The expansion of U.S territories was an essential move as it also increased the powers of the United States.</w:t>
      </w:r>
    </w:p>
    <w:p w:rsidR="00FA7FE1" w:rsidRPr="000B1EB2" w:rsidRDefault="00FA7FE1"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The western expansion was also marked by an increase in the number of immigrants who entered America as established settlement finally becoming permanent citizens of America</w:t>
      </w:r>
      <w:r w:rsidR="00C127A6" w:rsidRPr="000B1EB2">
        <w:rPr>
          <w:rStyle w:val="FootnoteReference"/>
          <w:rFonts w:ascii="Times New Roman" w:hAnsi="Times New Roman" w:cs="Times New Roman"/>
          <w:sz w:val="24"/>
          <w:szCs w:val="24"/>
        </w:rPr>
        <w:footnoteReference w:id="18"/>
      </w:r>
      <w:r w:rsidRPr="000B1EB2">
        <w:rPr>
          <w:rFonts w:ascii="Times New Roman" w:hAnsi="Times New Roman" w:cs="Times New Roman"/>
          <w:sz w:val="24"/>
          <w:szCs w:val="24"/>
        </w:rPr>
        <w:t xml:space="preserve">. The immigrant </w:t>
      </w:r>
      <w:r w:rsidR="00C84B22" w:rsidRPr="000B1EB2">
        <w:rPr>
          <w:rFonts w:ascii="Times New Roman" w:hAnsi="Times New Roman" w:cs="Times New Roman"/>
          <w:sz w:val="24"/>
          <w:szCs w:val="24"/>
        </w:rPr>
        <w:t>is</w:t>
      </w:r>
      <w:r w:rsidRPr="000B1EB2">
        <w:rPr>
          <w:rFonts w:ascii="Times New Roman" w:hAnsi="Times New Roman" w:cs="Times New Roman"/>
          <w:sz w:val="24"/>
          <w:szCs w:val="24"/>
        </w:rPr>
        <w:t xml:space="preserve"> non-native individuals who entered America due to various reasons such as </w:t>
      </w:r>
      <w:r w:rsidR="00C84B22" w:rsidRPr="000B1EB2">
        <w:rPr>
          <w:rFonts w:ascii="Times New Roman" w:hAnsi="Times New Roman" w:cs="Times New Roman"/>
          <w:sz w:val="24"/>
          <w:szCs w:val="24"/>
        </w:rPr>
        <w:t xml:space="preserve">the </w:t>
      </w:r>
      <w:r w:rsidRPr="000B1EB2">
        <w:rPr>
          <w:rFonts w:ascii="Times New Roman" w:hAnsi="Times New Roman" w:cs="Times New Roman"/>
          <w:sz w:val="24"/>
          <w:szCs w:val="24"/>
        </w:rPr>
        <w:t xml:space="preserve">search for employment opportunities.  America has recorded more than 60 million immigrants all over the world. </w:t>
      </w:r>
      <w:r w:rsidR="006545F8" w:rsidRPr="000B1EB2">
        <w:rPr>
          <w:rFonts w:ascii="Times New Roman" w:hAnsi="Times New Roman" w:cs="Times New Roman"/>
          <w:sz w:val="24"/>
          <w:szCs w:val="24"/>
        </w:rPr>
        <w:t xml:space="preserve"> The entry of the immigrants into America had both the positive nan d the negative impacts. On the positive side, the</w:t>
      </w:r>
      <w:r w:rsidR="00C84B22" w:rsidRPr="000B1EB2">
        <w:rPr>
          <w:rFonts w:ascii="Times New Roman" w:hAnsi="Times New Roman" w:cs="Times New Roman"/>
          <w:sz w:val="24"/>
          <w:szCs w:val="24"/>
        </w:rPr>
        <w:t>r</w:t>
      </w:r>
      <w:r w:rsidR="006545F8" w:rsidRPr="000B1EB2">
        <w:rPr>
          <w:rFonts w:ascii="Times New Roman" w:hAnsi="Times New Roman" w:cs="Times New Roman"/>
          <w:sz w:val="24"/>
          <w:szCs w:val="24"/>
        </w:rPr>
        <w:t>e was a source of labo</w:t>
      </w:r>
      <w:r w:rsidR="00C84B22" w:rsidRPr="000B1EB2">
        <w:rPr>
          <w:rFonts w:ascii="Times New Roman" w:hAnsi="Times New Roman" w:cs="Times New Roman"/>
          <w:sz w:val="24"/>
          <w:szCs w:val="24"/>
        </w:rPr>
        <w:t>u</w:t>
      </w:r>
      <w:r w:rsidR="006545F8" w:rsidRPr="000B1EB2">
        <w:rPr>
          <w:rFonts w:ascii="Times New Roman" w:hAnsi="Times New Roman" w:cs="Times New Roman"/>
          <w:sz w:val="24"/>
          <w:szCs w:val="24"/>
        </w:rPr>
        <w:t xml:space="preserve">r to the existing industries. On the negative side, immigrants increased the crime rate since most of them would lack employment and divert to criminal activities. The immigration led to the increase in the total population of the United States which also implies a burden to the national government since it has to provide social amenities to an increased ratio of citizens. </w:t>
      </w:r>
    </w:p>
    <w:p w:rsidR="006545F8" w:rsidRPr="000B1EB2" w:rsidRDefault="006545F8"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 xml:space="preserve">The </w:t>
      </w:r>
      <w:r w:rsidR="00C84B22" w:rsidRPr="000B1EB2">
        <w:rPr>
          <w:rFonts w:ascii="Times New Roman" w:hAnsi="Times New Roman" w:cs="Times New Roman"/>
          <w:sz w:val="24"/>
          <w:szCs w:val="24"/>
        </w:rPr>
        <w:t>economic depression also marked the sectionalism era</w:t>
      </w:r>
      <w:r w:rsidR="00C127A6" w:rsidRPr="000B1EB2">
        <w:rPr>
          <w:rStyle w:val="FootnoteReference"/>
          <w:rFonts w:ascii="Times New Roman" w:hAnsi="Times New Roman" w:cs="Times New Roman"/>
          <w:sz w:val="24"/>
          <w:szCs w:val="24"/>
        </w:rPr>
        <w:footnoteReference w:id="19"/>
      </w:r>
      <w:r w:rsidRPr="000B1EB2">
        <w:rPr>
          <w:rFonts w:ascii="Times New Roman" w:hAnsi="Times New Roman" w:cs="Times New Roman"/>
          <w:sz w:val="24"/>
          <w:szCs w:val="24"/>
        </w:rPr>
        <w:t>. This was the error when inflation was high</w:t>
      </w:r>
      <w:r w:rsidR="00C84B22" w:rsidRPr="000B1EB2">
        <w:rPr>
          <w:rFonts w:ascii="Times New Roman" w:hAnsi="Times New Roman" w:cs="Times New Roman"/>
          <w:sz w:val="24"/>
          <w:szCs w:val="24"/>
        </w:rPr>
        <w:t>,</w:t>
      </w:r>
      <w:r w:rsidRPr="000B1EB2">
        <w:rPr>
          <w:rFonts w:ascii="Times New Roman" w:hAnsi="Times New Roman" w:cs="Times New Roman"/>
          <w:sz w:val="24"/>
          <w:szCs w:val="24"/>
        </w:rPr>
        <w:t xml:space="preserve"> and therefore the cost of living had risen imposing more </w:t>
      </w:r>
      <w:r w:rsidR="002C4FB5" w:rsidRPr="000B1EB2">
        <w:rPr>
          <w:rFonts w:ascii="Times New Roman" w:hAnsi="Times New Roman" w:cs="Times New Roman"/>
          <w:sz w:val="24"/>
          <w:szCs w:val="24"/>
        </w:rPr>
        <w:t>burdens</w:t>
      </w:r>
      <w:r w:rsidRPr="000B1EB2">
        <w:rPr>
          <w:rFonts w:ascii="Times New Roman" w:hAnsi="Times New Roman" w:cs="Times New Roman"/>
          <w:sz w:val="24"/>
          <w:szCs w:val="24"/>
        </w:rPr>
        <w:t xml:space="preserve"> on the citizens and the economy in general. Each state was operating under its economic budget and utili</w:t>
      </w:r>
      <w:r w:rsidR="00C84B22" w:rsidRPr="000B1EB2">
        <w:rPr>
          <w:rFonts w:ascii="Times New Roman" w:hAnsi="Times New Roman" w:cs="Times New Roman"/>
          <w:sz w:val="24"/>
          <w:szCs w:val="24"/>
        </w:rPr>
        <w:t>s</w:t>
      </w:r>
      <w:r w:rsidRPr="000B1EB2">
        <w:rPr>
          <w:rFonts w:ascii="Times New Roman" w:hAnsi="Times New Roman" w:cs="Times New Roman"/>
          <w:sz w:val="24"/>
          <w:szCs w:val="24"/>
        </w:rPr>
        <w:t>ed the resources within it</w:t>
      </w:r>
      <w:r w:rsidR="00C84B22" w:rsidRPr="000B1EB2">
        <w:rPr>
          <w:rFonts w:ascii="Times New Roman" w:hAnsi="Times New Roman" w:cs="Times New Roman"/>
          <w:sz w:val="24"/>
          <w:szCs w:val="24"/>
        </w:rPr>
        <w:t>s</w:t>
      </w:r>
      <w:r w:rsidRPr="000B1EB2">
        <w:rPr>
          <w:rFonts w:ascii="Times New Roman" w:hAnsi="Times New Roman" w:cs="Times New Roman"/>
          <w:sz w:val="24"/>
          <w:szCs w:val="24"/>
        </w:rPr>
        <w:t xml:space="preserve"> territory. </w:t>
      </w:r>
    </w:p>
    <w:p w:rsidR="009B58F3" w:rsidRPr="000B1EB2" w:rsidRDefault="009B58F3"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Sectionalism was accelerated by the difference in the way of life and economic difference between</w:t>
      </w:r>
      <w:r w:rsidR="00A76E0B" w:rsidRPr="000B1EB2">
        <w:rPr>
          <w:rFonts w:ascii="Times New Roman" w:hAnsi="Times New Roman" w:cs="Times New Roman"/>
          <w:sz w:val="24"/>
          <w:szCs w:val="24"/>
        </w:rPr>
        <w:t xml:space="preserve"> the </w:t>
      </w:r>
      <w:r w:rsidRPr="000B1EB2">
        <w:rPr>
          <w:rFonts w:ascii="Times New Roman" w:hAnsi="Times New Roman" w:cs="Times New Roman"/>
          <w:sz w:val="24"/>
          <w:szCs w:val="24"/>
        </w:rPr>
        <w:t>people of the north and the people of the south</w:t>
      </w:r>
      <w:r w:rsidR="00425809" w:rsidRPr="000B1EB2">
        <w:rPr>
          <w:rStyle w:val="FootnoteReference"/>
          <w:rFonts w:ascii="Times New Roman" w:hAnsi="Times New Roman" w:cs="Times New Roman"/>
          <w:sz w:val="24"/>
          <w:szCs w:val="24"/>
        </w:rPr>
        <w:footnoteReference w:id="20"/>
      </w:r>
      <w:r w:rsidRPr="000B1EB2">
        <w:rPr>
          <w:rFonts w:ascii="Times New Roman" w:hAnsi="Times New Roman" w:cs="Times New Roman"/>
          <w:sz w:val="24"/>
          <w:szCs w:val="24"/>
        </w:rPr>
        <w:t>.  People from the north invested in the building of industries and especially the textile industries. Therefore, the people f</w:t>
      </w:r>
      <w:r w:rsidR="00C84B22" w:rsidRPr="000B1EB2">
        <w:rPr>
          <w:rFonts w:ascii="Times New Roman" w:hAnsi="Times New Roman" w:cs="Times New Roman"/>
          <w:sz w:val="24"/>
          <w:szCs w:val="24"/>
        </w:rPr>
        <w:t>ro</w:t>
      </w:r>
      <w:r w:rsidRPr="000B1EB2">
        <w:rPr>
          <w:rFonts w:ascii="Times New Roman" w:hAnsi="Times New Roman" w:cs="Times New Roman"/>
          <w:sz w:val="24"/>
          <w:szCs w:val="24"/>
        </w:rPr>
        <w:t xml:space="preserve">m the north preferred a tariff that would help them in </w:t>
      </w:r>
      <w:r w:rsidR="00C84B22" w:rsidRPr="000B1EB2">
        <w:rPr>
          <w:rFonts w:ascii="Times New Roman" w:hAnsi="Times New Roman" w:cs="Times New Roman"/>
          <w:sz w:val="24"/>
          <w:szCs w:val="24"/>
        </w:rPr>
        <w:t xml:space="preserve">the </w:t>
      </w:r>
      <w:r w:rsidRPr="000B1EB2">
        <w:rPr>
          <w:rFonts w:ascii="Times New Roman" w:hAnsi="Times New Roman" w:cs="Times New Roman"/>
          <w:sz w:val="24"/>
          <w:szCs w:val="24"/>
        </w:rPr>
        <w:t xml:space="preserve">expansion of their business. </w:t>
      </w:r>
      <w:r w:rsidR="00385BD9" w:rsidRPr="000B1EB2">
        <w:rPr>
          <w:rFonts w:ascii="Times New Roman" w:hAnsi="Times New Roman" w:cs="Times New Roman"/>
          <w:sz w:val="24"/>
          <w:szCs w:val="24"/>
        </w:rPr>
        <w:t>T</w:t>
      </w:r>
      <w:r w:rsidR="00C84B22" w:rsidRPr="000B1EB2">
        <w:rPr>
          <w:rFonts w:ascii="Times New Roman" w:hAnsi="Times New Roman" w:cs="Times New Roman"/>
          <w:sz w:val="24"/>
          <w:szCs w:val="24"/>
        </w:rPr>
        <w:t>he t</w:t>
      </w:r>
      <w:r w:rsidR="00385BD9" w:rsidRPr="000B1EB2">
        <w:rPr>
          <w:rFonts w:ascii="Times New Roman" w:hAnsi="Times New Roman" w:cs="Times New Roman"/>
          <w:sz w:val="24"/>
          <w:szCs w:val="24"/>
        </w:rPr>
        <w:t>ariff</w:t>
      </w:r>
      <w:r w:rsidRPr="000B1EB2">
        <w:rPr>
          <w:rFonts w:ascii="Times New Roman" w:hAnsi="Times New Roman" w:cs="Times New Roman"/>
          <w:sz w:val="24"/>
          <w:szCs w:val="24"/>
        </w:rPr>
        <w:t xml:space="preserve"> would increase the cost of foreign goods than local goods and products. On the contrary, people f</w:t>
      </w:r>
      <w:r w:rsidR="00C84B22" w:rsidRPr="000B1EB2">
        <w:rPr>
          <w:rFonts w:ascii="Times New Roman" w:hAnsi="Times New Roman" w:cs="Times New Roman"/>
          <w:sz w:val="24"/>
          <w:szCs w:val="24"/>
        </w:rPr>
        <w:t>ro</w:t>
      </w:r>
      <w:r w:rsidRPr="000B1EB2">
        <w:rPr>
          <w:rFonts w:ascii="Times New Roman" w:hAnsi="Times New Roman" w:cs="Times New Roman"/>
          <w:sz w:val="24"/>
          <w:szCs w:val="24"/>
        </w:rPr>
        <w:t xml:space="preserve">m the south </w:t>
      </w:r>
      <w:r w:rsidR="002C4FB5" w:rsidRPr="000B1EB2">
        <w:rPr>
          <w:rFonts w:ascii="Times New Roman" w:hAnsi="Times New Roman" w:cs="Times New Roman"/>
          <w:sz w:val="24"/>
          <w:szCs w:val="24"/>
        </w:rPr>
        <w:t>specialized</w:t>
      </w:r>
      <w:r w:rsidRPr="000B1EB2">
        <w:rPr>
          <w:rFonts w:ascii="Times New Roman" w:hAnsi="Times New Roman" w:cs="Times New Roman"/>
          <w:sz w:val="24"/>
          <w:szCs w:val="24"/>
        </w:rPr>
        <w:t xml:space="preserve"> in agricultural farming and therefore they had to purchase other </w:t>
      </w:r>
      <w:r w:rsidR="00385BD9" w:rsidRPr="000B1EB2">
        <w:rPr>
          <w:rFonts w:ascii="Times New Roman" w:hAnsi="Times New Roman" w:cs="Times New Roman"/>
          <w:sz w:val="24"/>
          <w:szCs w:val="24"/>
        </w:rPr>
        <w:t>g</w:t>
      </w:r>
      <w:r w:rsidRPr="000B1EB2">
        <w:rPr>
          <w:rFonts w:ascii="Times New Roman" w:hAnsi="Times New Roman" w:cs="Times New Roman"/>
          <w:sz w:val="24"/>
          <w:szCs w:val="24"/>
        </w:rPr>
        <w:t xml:space="preserve">oods, The imposition of the tariff would impact negatively on the people from the south because they would purchase </w:t>
      </w:r>
      <w:r w:rsidR="00C84B22" w:rsidRPr="000B1EB2">
        <w:rPr>
          <w:rFonts w:ascii="Times New Roman" w:hAnsi="Times New Roman" w:cs="Times New Roman"/>
          <w:sz w:val="24"/>
          <w:szCs w:val="24"/>
        </w:rPr>
        <w:t>product</w:t>
      </w:r>
      <w:r w:rsidRPr="000B1EB2">
        <w:rPr>
          <w:rFonts w:ascii="Times New Roman" w:hAnsi="Times New Roman" w:cs="Times New Roman"/>
          <w:sz w:val="24"/>
          <w:szCs w:val="24"/>
        </w:rPr>
        <w:t>s at a higher price. This led to controversies around the subject of tariffs leading to fur</w:t>
      </w:r>
      <w:r w:rsidR="00385BD9" w:rsidRPr="000B1EB2">
        <w:rPr>
          <w:rFonts w:ascii="Times New Roman" w:hAnsi="Times New Roman" w:cs="Times New Roman"/>
          <w:sz w:val="24"/>
          <w:szCs w:val="24"/>
        </w:rPr>
        <w:t>t</w:t>
      </w:r>
      <w:r w:rsidRPr="000B1EB2">
        <w:rPr>
          <w:rFonts w:ascii="Times New Roman" w:hAnsi="Times New Roman" w:cs="Times New Roman"/>
          <w:sz w:val="24"/>
          <w:szCs w:val="24"/>
        </w:rPr>
        <w:t>her division between the northe</w:t>
      </w:r>
      <w:r w:rsidR="00385BD9" w:rsidRPr="000B1EB2">
        <w:rPr>
          <w:rFonts w:ascii="Times New Roman" w:hAnsi="Times New Roman" w:cs="Times New Roman"/>
          <w:sz w:val="24"/>
          <w:szCs w:val="24"/>
        </w:rPr>
        <w:t>r</w:t>
      </w:r>
      <w:r w:rsidRPr="000B1EB2">
        <w:rPr>
          <w:rFonts w:ascii="Times New Roman" w:hAnsi="Times New Roman" w:cs="Times New Roman"/>
          <w:sz w:val="24"/>
          <w:szCs w:val="24"/>
        </w:rPr>
        <w:t xml:space="preserve">n and the southern states. </w:t>
      </w:r>
    </w:p>
    <w:p w:rsidR="006545F8" w:rsidRPr="000B1EB2" w:rsidRDefault="003C50B2"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Sectionalism threatened America as Latin Americ</w:t>
      </w:r>
      <w:r w:rsidR="00363D1C" w:rsidRPr="000B1EB2">
        <w:rPr>
          <w:rFonts w:ascii="Times New Roman" w:hAnsi="Times New Roman" w:cs="Times New Roman"/>
          <w:sz w:val="24"/>
          <w:szCs w:val="24"/>
        </w:rPr>
        <w:t xml:space="preserve">a had won independence for Spain and Portugal. Some of the European countries planned to help Spain regain their colonies from </w:t>
      </w:r>
      <w:r w:rsidR="00C84B22" w:rsidRPr="000B1EB2">
        <w:rPr>
          <w:rFonts w:ascii="Times New Roman" w:hAnsi="Times New Roman" w:cs="Times New Roman"/>
          <w:sz w:val="24"/>
          <w:szCs w:val="24"/>
        </w:rPr>
        <w:t xml:space="preserve">the </w:t>
      </w:r>
      <w:r w:rsidR="00363D1C" w:rsidRPr="000B1EB2">
        <w:rPr>
          <w:rFonts w:ascii="Times New Roman" w:hAnsi="Times New Roman" w:cs="Times New Roman"/>
          <w:sz w:val="24"/>
          <w:szCs w:val="24"/>
        </w:rPr>
        <w:t xml:space="preserve">United States. The U.S leaders saw this as a threat. </w:t>
      </w:r>
      <w:r w:rsidR="00C84B22" w:rsidRPr="000B1EB2">
        <w:rPr>
          <w:rFonts w:ascii="Times New Roman" w:hAnsi="Times New Roman" w:cs="Times New Roman"/>
          <w:sz w:val="24"/>
          <w:szCs w:val="24"/>
        </w:rPr>
        <w:t>T</w:t>
      </w:r>
      <w:r w:rsidR="00363D1C" w:rsidRPr="000B1EB2">
        <w:rPr>
          <w:rFonts w:ascii="Times New Roman" w:hAnsi="Times New Roman" w:cs="Times New Roman"/>
          <w:sz w:val="24"/>
          <w:szCs w:val="24"/>
        </w:rPr>
        <w:t>o prevent this from happening president</w:t>
      </w:r>
      <w:r w:rsidR="00C84B22" w:rsidRPr="000B1EB2">
        <w:rPr>
          <w:rFonts w:ascii="Times New Roman" w:hAnsi="Times New Roman" w:cs="Times New Roman"/>
          <w:sz w:val="24"/>
          <w:szCs w:val="24"/>
        </w:rPr>
        <w:t>,</w:t>
      </w:r>
      <w:r w:rsidR="00363D1C" w:rsidRPr="000B1EB2">
        <w:rPr>
          <w:rFonts w:ascii="Times New Roman" w:hAnsi="Times New Roman" w:cs="Times New Roman"/>
          <w:sz w:val="24"/>
          <w:szCs w:val="24"/>
        </w:rPr>
        <w:t xml:space="preserve"> Monroe issued a statement that was publicly known as Monroe doctrine outlining that America was closed colonization and that Europeans trying to re-establish colonies would be considered as a threat to </w:t>
      </w:r>
      <w:r w:rsidR="00C84B22" w:rsidRPr="000B1EB2">
        <w:rPr>
          <w:rFonts w:ascii="Times New Roman" w:hAnsi="Times New Roman" w:cs="Times New Roman"/>
          <w:sz w:val="24"/>
          <w:szCs w:val="24"/>
        </w:rPr>
        <w:t xml:space="preserve">the </w:t>
      </w:r>
      <w:r w:rsidR="00363D1C" w:rsidRPr="000B1EB2">
        <w:rPr>
          <w:rFonts w:ascii="Times New Roman" w:hAnsi="Times New Roman" w:cs="Times New Roman"/>
          <w:sz w:val="24"/>
          <w:szCs w:val="24"/>
        </w:rPr>
        <w:t>peace of the country</w:t>
      </w:r>
      <w:r w:rsidR="00425809" w:rsidRPr="000B1EB2">
        <w:rPr>
          <w:rStyle w:val="FootnoteReference"/>
          <w:rFonts w:ascii="Times New Roman" w:hAnsi="Times New Roman" w:cs="Times New Roman"/>
          <w:sz w:val="24"/>
          <w:szCs w:val="24"/>
        </w:rPr>
        <w:footnoteReference w:id="21"/>
      </w:r>
      <w:r w:rsidR="00363D1C" w:rsidRPr="000B1EB2">
        <w:rPr>
          <w:rFonts w:ascii="Times New Roman" w:hAnsi="Times New Roman" w:cs="Times New Roman"/>
          <w:sz w:val="24"/>
          <w:szCs w:val="24"/>
        </w:rPr>
        <w:t>. Also, the doctrine stated that it would segregate itself from the Europeans which showed that the U.S was a superpower nation.  Protecting the nationalism of America was amon</w:t>
      </w:r>
      <w:r w:rsidR="00F5172E" w:rsidRPr="000B1EB2">
        <w:rPr>
          <w:rFonts w:ascii="Times New Roman" w:hAnsi="Times New Roman" w:cs="Times New Roman"/>
          <w:sz w:val="24"/>
          <w:szCs w:val="24"/>
        </w:rPr>
        <w:t>g the</w:t>
      </w:r>
      <w:r w:rsidR="002C4FB5">
        <w:rPr>
          <w:rFonts w:ascii="Times New Roman" w:hAnsi="Times New Roman" w:cs="Times New Roman"/>
          <w:sz w:val="24"/>
          <w:szCs w:val="24"/>
        </w:rPr>
        <w:t xml:space="preserve"> top priority</w:t>
      </w:r>
      <w:r w:rsidR="00F5172E" w:rsidRPr="000B1EB2">
        <w:rPr>
          <w:rFonts w:ascii="Times New Roman" w:hAnsi="Times New Roman" w:cs="Times New Roman"/>
          <w:sz w:val="24"/>
          <w:szCs w:val="24"/>
        </w:rPr>
        <w:t xml:space="preserve"> of </w:t>
      </w:r>
      <w:r w:rsidR="002C4FB5">
        <w:rPr>
          <w:rFonts w:ascii="Times New Roman" w:hAnsi="Times New Roman" w:cs="Times New Roman"/>
          <w:sz w:val="24"/>
          <w:szCs w:val="24"/>
        </w:rPr>
        <w:t xml:space="preserve">the </w:t>
      </w:r>
      <w:r w:rsidR="00F5172E" w:rsidRPr="000B1EB2">
        <w:rPr>
          <w:rFonts w:ascii="Times New Roman" w:hAnsi="Times New Roman" w:cs="Times New Roman"/>
          <w:sz w:val="24"/>
          <w:szCs w:val="24"/>
        </w:rPr>
        <w:t>president Mo</w:t>
      </w:r>
      <w:r w:rsidR="00363D1C" w:rsidRPr="000B1EB2">
        <w:rPr>
          <w:rFonts w:ascii="Times New Roman" w:hAnsi="Times New Roman" w:cs="Times New Roman"/>
          <w:sz w:val="24"/>
          <w:szCs w:val="24"/>
        </w:rPr>
        <w:t>nroe</w:t>
      </w:r>
      <w:r w:rsidR="00C84B22" w:rsidRPr="000B1EB2">
        <w:rPr>
          <w:rFonts w:ascii="Times New Roman" w:hAnsi="Times New Roman" w:cs="Times New Roman"/>
          <w:sz w:val="24"/>
          <w:szCs w:val="24"/>
        </w:rPr>
        <w:t>,</w:t>
      </w:r>
      <w:r w:rsidR="00363D1C" w:rsidRPr="000B1EB2">
        <w:rPr>
          <w:rFonts w:ascii="Times New Roman" w:hAnsi="Times New Roman" w:cs="Times New Roman"/>
          <w:sz w:val="24"/>
          <w:szCs w:val="24"/>
        </w:rPr>
        <w:t xml:space="preserve"> but the emergence of sectionalism seem to threaten the na</w:t>
      </w:r>
      <w:r w:rsidR="00F5172E" w:rsidRPr="000B1EB2">
        <w:rPr>
          <w:rFonts w:ascii="Times New Roman" w:hAnsi="Times New Roman" w:cs="Times New Roman"/>
          <w:sz w:val="24"/>
          <w:szCs w:val="24"/>
        </w:rPr>
        <w:t>tional unity of America which Mo</w:t>
      </w:r>
      <w:r w:rsidR="00363D1C" w:rsidRPr="000B1EB2">
        <w:rPr>
          <w:rFonts w:ascii="Times New Roman" w:hAnsi="Times New Roman" w:cs="Times New Roman"/>
          <w:sz w:val="24"/>
          <w:szCs w:val="24"/>
        </w:rPr>
        <w:t xml:space="preserve">nroe did everything in his powers to ensure that the impacts of sectionalism did not impact negatively on the economy and life of Americans. </w:t>
      </w:r>
    </w:p>
    <w:p w:rsidR="00430527" w:rsidRPr="000B1EB2" w:rsidRDefault="00385BD9"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 xml:space="preserve">In conclusion, nationalism led to </w:t>
      </w:r>
      <w:r w:rsidR="00C84B22" w:rsidRPr="000B1EB2">
        <w:rPr>
          <w:rFonts w:ascii="Times New Roman" w:hAnsi="Times New Roman" w:cs="Times New Roman"/>
          <w:sz w:val="24"/>
          <w:szCs w:val="24"/>
        </w:rPr>
        <w:t xml:space="preserve">the </w:t>
      </w:r>
      <w:r w:rsidRPr="000B1EB2">
        <w:rPr>
          <w:rFonts w:ascii="Times New Roman" w:hAnsi="Times New Roman" w:cs="Times New Roman"/>
          <w:sz w:val="24"/>
          <w:szCs w:val="24"/>
        </w:rPr>
        <w:t xml:space="preserve">prosperity </w:t>
      </w:r>
      <w:r w:rsidR="002C4FB5" w:rsidRPr="000B1EB2">
        <w:rPr>
          <w:rFonts w:ascii="Times New Roman" w:hAnsi="Times New Roman" w:cs="Times New Roman"/>
          <w:sz w:val="24"/>
          <w:szCs w:val="24"/>
        </w:rPr>
        <w:t>of America</w:t>
      </w:r>
      <w:r w:rsidR="00F5172E" w:rsidRPr="000B1EB2">
        <w:rPr>
          <w:rFonts w:ascii="Times New Roman" w:hAnsi="Times New Roman" w:cs="Times New Roman"/>
          <w:sz w:val="24"/>
          <w:szCs w:val="24"/>
        </w:rPr>
        <w:t xml:space="preserve"> as it was marked by establishments that boosted the econ</w:t>
      </w:r>
      <w:r w:rsidRPr="000B1EB2">
        <w:rPr>
          <w:rFonts w:ascii="Times New Roman" w:hAnsi="Times New Roman" w:cs="Times New Roman"/>
          <w:sz w:val="24"/>
          <w:szCs w:val="24"/>
        </w:rPr>
        <w:t xml:space="preserve">omy of the country. Nationalism era was </w:t>
      </w:r>
      <w:r w:rsidR="00C84B22" w:rsidRPr="000B1EB2">
        <w:rPr>
          <w:rFonts w:ascii="Times New Roman" w:hAnsi="Times New Roman" w:cs="Times New Roman"/>
          <w:sz w:val="24"/>
          <w:szCs w:val="24"/>
        </w:rPr>
        <w:t>characteriz</w:t>
      </w:r>
      <w:r w:rsidRPr="000B1EB2">
        <w:rPr>
          <w:rFonts w:ascii="Times New Roman" w:hAnsi="Times New Roman" w:cs="Times New Roman"/>
          <w:sz w:val="24"/>
          <w:szCs w:val="24"/>
        </w:rPr>
        <w:t xml:space="preserve">ed by the </w:t>
      </w:r>
      <w:r w:rsidR="002C4FB5" w:rsidRPr="000B1EB2">
        <w:rPr>
          <w:rFonts w:ascii="Times New Roman" w:hAnsi="Times New Roman" w:cs="Times New Roman"/>
          <w:sz w:val="24"/>
          <w:szCs w:val="24"/>
        </w:rPr>
        <w:t>presence of Congressman Henry clay who advocated for reforms in the American economy which was</w:t>
      </w:r>
      <w:r w:rsidRPr="000B1EB2">
        <w:rPr>
          <w:rFonts w:ascii="Times New Roman" w:hAnsi="Times New Roman" w:cs="Times New Roman"/>
          <w:sz w:val="24"/>
          <w:szCs w:val="24"/>
        </w:rPr>
        <w:t xml:space="preserve"> later referred</w:t>
      </w:r>
      <w:r w:rsidR="00F5172E" w:rsidRPr="000B1EB2">
        <w:rPr>
          <w:rFonts w:ascii="Times New Roman" w:hAnsi="Times New Roman" w:cs="Times New Roman"/>
          <w:sz w:val="24"/>
          <w:szCs w:val="24"/>
        </w:rPr>
        <w:t xml:space="preserve"> to as the American system.  </w:t>
      </w:r>
      <w:r w:rsidR="00C84B22" w:rsidRPr="000B1EB2">
        <w:rPr>
          <w:rFonts w:ascii="Times New Roman" w:hAnsi="Times New Roman" w:cs="Times New Roman"/>
          <w:sz w:val="24"/>
          <w:szCs w:val="24"/>
        </w:rPr>
        <w:t xml:space="preserve">The </w:t>
      </w:r>
      <w:r w:rsidR="00F5172E" w:rsidRPr="000B1EB2">
        <w:rPr>
          <w:rFonts w:ascii="Times New Roman" w:hAnsi="Times New Roman" w:cs="Times New Roman"/>
          <w:sz w:val="24"/>
          <w:szCs w:val="24"/>
        </w:rPr>
        <w:t>Ame</w:t>
      </w:r>
      <w:r w:rsidRPr="000B1EB2">
        <w:rPr>
          <w:rFonts w:ascii="Times New Roman" w:hAnsi="Times New Roman" w:cs="Times New Roman"/>
          <w:sz w:val="24"/>
          <w:szCs w:val="24"/>
        </w:rPr>
        <w:t xml:space="preserve">rican system was established on the accomplishment of </w:t>
      </w:r>
      <w:r w:rsidR="00F5172E" w:rsidRPr="000B1EB2">
        <w:rPr>
          <w:rFonts w:ascii="Times New Roman" w:hAnsi="Times New Roman" w:cs="Times New Roman"/>
          <w:sz w:val="24"/>
          <w:szCs w:val="24"/>
        </w:rPr>
        <w:t>these pi</w:t>
      </w:r>
      <w:r w:rsidRPr="000B1EB2">
        <w:rPr>
          <w:rFonts w:ascii="Times New Roman" w:hAnsi="Times New Roman" w:cs="Times New Roman"/>
          <w:sz w:val="24"/>
          <w:szCs w:val="24"/>
        </w:rPr>
        <w:t xml:space="preserve">llars which included the military expansion, development of banks and tariffs.  The American system was the foundation of the current </w:t>
      </w:r>
      <w:r w:rsidR="00C84B22" w:rsidRPr="000B1EB2">
        <w:rPr>
          <w:rFonts w:ascii="Times New Roman" w:hAnsi="Times New Roman" w:cs="Times New Roman"/>
          <w:sz w:val="24"/>
          <w:szCs w:val="24"/>
        </w:rPr>
        <w:t>ev</w:t>
      </w:r>
      <w:r w:rsidRPr="000B1EB2">
        <w:rPr>
          <w:rFonts w:ascii="Times New Roman" w:hAnsi="Times New Roman" w:cs="Times New Roman"/>
          <w:sz w:val="24"/>
          <w:szCs w:val="24"/>
        </w:rPr>
        <w:t>ent</w:t>
      </w:r>
      <w:r w:rsidR="00F5172E" w:rsidRPr="000B1EB2">
        <w:rPr>
          <w:rFonts w:ascii="Times New Roman" w:hAnsi="Times New Roman" w:cs="Times New Roman"/>
          <w:sz w:val="24"/>
          <w:szCs w:val="24"/>
        </w:rPr>
        <w:t xml:space="preserve"> that </w:t>
      </w:r>
      <w:r w:rsidRPr="000B1EB2">
        <w:rPr>
          <w:rFonts w:ascii="Times New Roman" w:hAnsi="Times New Roman" w:cs="Times New Roman"/>
          <w:sz w:val="24"/>
          <w:szCs w:val="24"/>
        </w:rPr>
        <w:t>has taken place over time. America was transformed through the implementation of the American system prin</w:t>
      </w:r>
      <w:r w:rsidR="00F5172E" w:rsidRPr="000B1EB2">
        <w:rPr>
          <w:rFonts w:ascii="Times New Roman" w:hAnsi="Times New Roman" w:cs="Times New Roman"/>
          <w:sz w:val="24"/>
          <w:szCs w:val="24"/>
        </w:rPr>
        <w:t>ciples. Nationalism was also su</w:t>
      </w:r>
      <w:r w:rsidRPr="000B1EB2">
        <w:rPr>
          <w:rFonts w:ascii="Times New Roman" w:hAnsi="Times New Roman" w:cs="Times New Roman"/>
          <w:sz w:val="24"/>
          <w:szCs w:val="24"/>
        </w:rPr>
        <w:t>pported by the supreme court of America in which the rulings presented by the variou</w:t>
      </w:r>
      <w:r w:rsidR="00F5172E" w:rsidRPr="000B1EB2">
        <w:rPr>
          <w:rFonts w:ascii="Times New Roman" w:hAnsi="Times New Roman" w:cs="Times New Roman"/>
          <w:sz w:val="24"/>
          <w:szCs w:val="24"/>
        </w:rPr>
        <w:t>s parties allowed for tax</w:t>
      </w:r>
      <w:r w:rsidR="00C84B22" w:rsidRPr="000B1EB2">
        <w:rPr>
          <w:rFonts w:ascii="Times New Roman" w:hAnsi="Times New Roman" w:cs="Times New Roman"/>
          <w:sz w:val="24"/>
          <w:szCs w:val="24"/>
        </w:rPr>
        <w:t>-</w:t>
      </w:r>
      <w:r w:rsidR="00F5172E" w:rsidRPr="000B1EB2">
        <w:rPr>
          <w:rFonts w:ascii="Times New Roman" w:hAnsi="Times New Roman" w:cs="Times New Roman"/>
          <w:sz w:val="24"/>
          <w:szCs w:val="24"/>
        </w:rPr>
        <w:t>free trade, interstate commerce and the es</w:t>
      </w:r>
      <w:r w:rsidRPr="000B1EB2">
        <w:rPr>
          <w:rFonts w:ascii="Times New Roman" w:hAnsi="Times New Roman" w:cs="Times New Roman"/>
          <w:sz w:val="24"/>
          <w:szCs w:val="24"/>
        </w:rPr>
        <w:t>t</w:t>
      </w:r>
      <w:r w:rsidR="00F5172E" w:rsidRPr="000B1EB2">
        <w:rPr>
          <w:rFonts w:ascii="Times New Roman" w:hAnsi="Times New Roman" w:cs="Times New Roman"/>
          <w:sz w:val="24"/>
          <w:szCs w:val="24"/>
        </w:rPr>
        <w:t>a</w:t>
      </w:r>
      <w:r w:rsidRPr="000B1EB2">
        <w:rPr>
          <w:rFonts w:ascii="Times New Roman" w:hAnsi="Times New Roman" w:cs="Times New Roman"/>
          <w:sz w:val="24"/>
          <w:szCs w:val="24"/>
        </w:rPr>
        <w:t>blis</w:t>
      </w:r>
      <w:r w:rsidR="00F5172E" w:rsidRPr="000B1EB2">
        <w:rPr>
          <w:rFonts w:ascii="Times New Roman" w:hAnsi="Times New Roman" w:cs="Times New Roman"/>
          <w:sz w:val="24"/>
          <w:szCs w:val="24"/>
        </w:rPr>
        <w:t>h</w:t>
      </w:r>
      <w:r w:rsidRPr="000B1EB2">
        <w:rPr>
          <w:rFonts w:ascii="Times New Roman" w:hAnsi="Times New Roman" w:cs="Times New Roman"/>
          <w:sz w:val="24"/>
          <w:szCs w:val="24"/>
        </w:rPr>
        <w:t xml:space="preserve">ment of Banks. Nationalism era was also supported by the </w:t>
      </w:r>
      <w:r w:rsidR="00C84B22" w:rsidRPr="000B1EB2">
        <w:rPr>
          <w:rFonts w:ascii="Times New Roman" w:hAnsi="Times New Roman" w:cs="Times New Roman"/>
          <w:sz w:val="24"/>
          <w:szCs w:val="24"/>
        </w:rPr>
        <w:t>verdict</w:t>
      </w:r>
      <w:r w:rsidRPr="000B1EB2">
        <w:rPr>
          <w:rFonts w:ascii="Times New Roman" w:hAnsi="Times New Roman" w:cs="Times New Roman"/>
          <w:sz w:val="24"/>
          <w:szCs w:val="24"/>
        </w:rPr>
        <w:t xml:space="preserve"> of presidents that were in support of nationali</w:t>
      </w:r>
      <w:r w:rsidR="00F5172E" w:rsidRPr="000B1EB2">
        <w:rPr>
          <w:rFonts w:ascii="Times New Roman" w:hAnsi="Times New Roman" w:cs="Times New Roman"/>
          <w:sz w:val="24"/>
          <w:szCs w:val="24"/>
        </w:rPr>
        <w:t xml:space="preserve">sm pillars such as </w:t>
      </w:r>
      <w:r w:rsidR="002C4FB5" w:rsidRPr="000B1EB2">
        <w:rPr>
          <w:rFonts w:ascii="Times New Roman" w:hAnsi="Times New Roman" w:cs="Times New Roman"/>
          <w:sz w:val="24"/>
          <w:szCs w:val="24"/>
        </w:rPr>
        <w:t>President</w:t>
      </w:r>
      <w:r w:rsidR="00F5172E" w:rsidRPr="000B1EB2">
        <w:rPr>
          <w:rFonts w:ascii="Times New Roman" w:hAnsi="Times New Roman" w:cs="Times New Roman"/>
          <w:sz w:val="24"/>
          <w:szCs w:val="24"/>
        </w:rPr>
        <w:t xml:space="preserve"> Monroe and Adams who regar</w:t>
      </w:r>
      <w:r w:rsidRPr="000B1EB2">
        <w:rPr>
          <w:rFonts w:ascii="Times New Roman" w:hAnsi="Times New Roman" w:cs="Times New Roman"/>
          <w:sz w:val="24"/>
          <w:szCs w:val="24"/>
        </w:rPr>
        <w:t xml:space="preserve">ded nationalism to be of more importance than the sectionalism. </w:t>
      </w:r>
    </w:p>
    <w:p w:rsidR="00385BD9" w:rsidRPr="000B1EB2" w:rsidRDefault="00385BD9" w:rsidP="000B1EB2">
      <w:pPr>
        <w:spacing w:after="0" w:line="480" w:lineRule="auto"/>
        <w:ind w:firstLine="720"/>
        <w:contextualSpacing/>
        <w:rPr>
          <w:rFonts w:ascii="Times New Roman" w:hAnsi="Times New Roman" w:cs="Times New Roman"/>
          <w:sz w:val="24"/>
          <w:szCs w:val="24"/>
        </w:rPr>
      </w:pPr>
      <w:r w:rsidRPr="000B1EB2">
        <w:rPr>
          <w:rFonts w:ascii="Times New Roman" w:hAnsi="Times New Roman" w:cs="Times New Roman"/>
          <w:sz w:val="24"/>
          <w:szCs w:val="24"/>
        </w:rPr>
        <w:t>The sectionalism</w:t>
      </w:r>
      <w:r w:rsidR="00F5172E" w:rsidRPr="000B1EB2">
        <w:rPr>
          <w:rFonts w:ascii="Times New Roman" w:hAnsi="Times New Roman" w:cs="Times New Roman"/>
          <w:sz w:val="24"/>
          <w:szCs w:val="24"/>
        </w:rPr>
        <w:t xml:space="preserve"> era was marked by the ne</w:t>
      </w:r>
      <w:r w:rsidRPr="000B1EB2">
        <w:rPr>
          <w:rFonts w:ascii="Times New Roman" w:hAnsi="Times New Roman" w:cs="Times New Roman"/>
          <w:sz w:val="24"/>
          <w:szCs w:val="24"/>
        </w:rPr>
        <w:t xml:space="preserve">ed of various states to rule themselves. The sectionalism era was accelerated by Missouri need to be categorized as a slave country. </w:t>
      </w:r>
      <w:r w:rsidR="00F5172E" w:rsidRPr="000B1EB2">
        <w:rPr>
          <w:rFonts w:ascii="Times New Roman" w:hAnsi="Times New Roman" w:cs="Times New Roman"/>
          <w:sz w:val="24"/>
          <w:szCs w:val="24"/>
        </w:rPr>
        <w:t xml:space="preserve"> The sectionalism era was further escalated by the western expansion in which there were conflicts between different states. Sectionalism was regarded as a threat to the unity of America and to curb negative impacts on America</w:t>
      </w:r>
      <w:r w:rsidR="00C84B22" w:rsidRPr="000B1EB2">
        <w:rPr>
          <w:rFonts w:ascii="Times New Roman" w:hAnsi="Times New Roman" w:cs="Times New Roman"/>
          <w:sz w:val="24"/>
          <w:szCs w:val="24"/>
        </w:rPr>
        <w:t>;</w:t>
      </w:r>
      <w:r w:rsidR="00F5172E" w:rsidRPr="000B1EB2">
        <w:rPr>
          <w:rFonts w:ascii="Times New Roman" w:hAnsi="Times New Roman" w:cs="Times New Roman"/>
          <w:sz w:val="24"/>
          <w:szCs w:val="24"/>
        </w:rPr>
        <w:t xml:space="preserve"> President Monroe issued an order which limited its imp</w:t>
      </w:r>
      <w:r w:rsidR="00C84B22" w:rsidRPr="000B1EB2">
        <w:rPr>
          <w:rFonts w:ascii="Times New Roman" w:hAnsi="Times New Roman" w:cs="Times New Roman"/>
          <w:sz w:val="24"/>
          <w:szCs w:val="24"/>
        </w:rPr>
        <w:t>lication</w:t>
      </w:r>
      <w:r w:rsidR="00F5172E" w:rsidRPr="000B1EB2">
        <w:rPr>
          <w:rFonts w:ascii="Times New Roman" w:hAnsi="Times New Roman" w:cs="Times New Roman"/>
          <w:sz w:val="24"/>
          <w:szCs w:val="24"/>
        </w:rPr>
        <w:t>s. However</w:t>
      </w:r>
      <w:r w:rsidR="00C84B22" w:rsidRPr="000B1EB2">
        <w:rPr>
          <w:rFonts w:ascii="Times New Roman" w:hAnsi="Times New Roman" w:cs="Times New Roman"/>
          <w:sz w:val="24"/>
          <w:szCs w:val="24"/>
        </w:rPr>
        <w:t>,</w:t>
      </w:r>
      <w:r w:rsidR="00F5172E" w:rsidRPr="000B1EB2">
        <w:rPr>
          <w:rFonts w:ascii="Times New Roman" w:hAnsi="Times New Roman" w:cs="Times New Roman"/>
          <w:sz w:val="24"/>
          <w:szCs w:val="24"/>
        </w:rPr>
        <w:t xml:space="preserve"> the existence of sectionalism eventually led to civil war.  The nationalism and the sectionalism eras are two eras which represent the bad and the good times of America in the 18</w:t>
      </w:r>
      <w:r w:rsidR="00F5172E" w:rsidRPr="000B1EB2">
        <w:rPr>
          <w:rFonts w:ascii="Times New Roman" w:hAnsi="Times New Roman" w:cs="Times New Roman"/>
          <w:sz w:val="24"/>
          <w:szCs w:val="24"/>
          <w:vertAlign w:val="superscript"/>
        </w:rPr>
        <w:t>th</w:t>
      </w:r>
      <w:r w:rsidR="00F5172E" w:rsidRPr="000B1EB2">
        <w:rPr>
          <w:rFonts w:ascii="Times New Roman" w:hAnsi="Times New Roman" w:cs="Times New Roman"/>
          <w:sz w:val="24"/>
          <w:szCs w:val="24"/>
        </w:rPr>
        <w:t xml:space="preserve"> century. </w:t>
      </w:r>
      <w:r w:rsidR="00F54A1C" w:rsidRPr="000B1EB2">
        <w:rPr>
          <w:rFonts w:ascii="Times New Roman" w:hAnsi="Times New Roman" w:cs="Times New Roman"/>
          <w:sz w:val="24"/>
          <w:szCs w:val="24"/>
        </w:rPr>
        <w:t>Despite the negative impacts of sectionalism, nationalism proves to be the reason behind the development of America.</w:t>
      </w:r>
    </w:p>
    <w:p w:rsidR="00865FD1" w:rsidRPr="000B1EB2" w:rsidRDefault="00865FD1" w:rsidP="000B1EB2">
      <w:pPr>
        <w:spacing w:after="0" w:line="480" w:lineRule="auto"/>
        <w:contextualSpacing/>
        <w:rPr>
          <w:rFonts w:ascii="Times New Roman" w:hAnsi="Times New Roman" w:cs="Times New Roman"/>
          <w:sz w:val="24"/>
          <w:szCs w:val="24"/>
        </w:rPr>
      </w:pPr>
      <w:r w:rsidRPr="000B1EB2">
        <w:rPr>
          <w:rFonts w:ascii="Times New Roman" w:hAnsi="Times New Roman" w:cs="Times New Roman"/>
          <w:sz w:val="24"/>
          <w:szCs w:val="24"/>
        </w:rPr>
        <w:br w:type="page"/>
      </w:r>
    </w:p>
    <w:p w:rsidR="00853D3E" w:rsidRPr="00072E7C" w:rsidRDefault="00072E7C" w:rsidP="00072E7C">
      <w:pPr>
        <w:spacing w:after="0" w:line="480" w:lineRule="auto"/>
        <w:contextualSpacing/>
        <w:mirrorIndents/>
        <w:jc w:val="center"/>
        <w:rPr>
          <w:rFonts w:ascii="Times New Roman" w:hAnsi="Times New Roman"/>
          <w:b/>
          <w:sz w:val="24"/>
          <w:szCs w:val="24"/>
        </w:rPr>
      </w:pPr>
      <w:r w:rsidRPr="00072E7C">
        <w:rPr>
          <w:rFonts w:ascii="Times New Roman" w:hAnsi="Times New Roman"/>
          <w:b/>
          <w:sz w:val="24"/>
          <w:szCs w:val="24"/>
        </w:rPr>
        <w:t>Bibliography</w:t>
      </w:r>
    </w:p>
    <w:p w:rsidR="00853D3E" w:rsidRPr="000B1EB2" w:rsidRDefault="00853D3E" w:rsidP="000B1EB2">
      <w:pPr>
        <w:spacing w:after="0" w:line="480" w:lineRule="auto"/>
        <w:ind w:left="785" w:hangingChars="327" w:hanging="785"/>
        <w:rPr>
          <w:rFonts w:ascii="Times New Roman" w:hAnsi="Times New Roman" w:cs="Times New Roman"/>
          <w:sz w:val="24"/>
          <w:szCs w:val="24"/>
        </w:rPr>
      </w:pPr>
      <w:r w:rsidRPr="000B1EB2">
        <w:rPr>
          <w:rFonts w:ascii="Times New Roman" w:hAnsi="Times New Roman" w:cs="Times New Roman"/>
          <w:color w:val="222222"/>
          <w:sz w:val="24"/>
          <w:szCs w:val="24"/>
          <w:shd w:val="clear" w:color="auto" w:fill="FFFFFF"/>
        </w:rPr>
        <w:t>Hammond, John Craig. "Race, Slavery, Sectional Conflict, and National Politics, 1770–1820." In </w:t>
      </w:r>
      <w:r w:rsidRPr="000B1EB2">
        <w:rPr>
          <w:rFonts w:ascii="Times New Roman" w:hAnsi="Times New Roman" w:cs="Times New Roman"/>
          <w:i/>
          <w:iCs/>
          <w:color w:val="222222"/>
          <w:sz w:val="24"/>
          <w:szCs w:val="24"/>
          <w:shd w:val="clear" w:color="auto" w:fill="FFFFFF"/>
        </w:rPr>
        <w:t>The Routledge History of Nineteenth-Century America</w:t>
      </w:r>
      <w:r w:rsidRPr="000B1EB2">
        <w:rPr>
          <w:rFonts w:ascii="Times New Roman" w:hAnsi="Times New Roman" w:cs="Times New Roman"/>
          <w:color w:val="222222"/>
          <w:sz w:val="24"/>
          <w:szCs w:val="24"/>
          <w:shd w:val="clear" w:color="auto" w:fill="FFFFFF"/>
        </w:rPr>
        <w:t>, pp. 11-32. Routledge, 2017.</w:t>
      </w:r>
    </w:p>
    <w:p w:rsidR="00853D3E" w:rsidRPr="000B1EB2" w:rsidRDefault="00853D3E" w:rsidP="000B1EB2">
      <w:pPr>
        <w:spacing w:after="0" w:line="480" w:lineRule="auto"/>
        <w:ind w:left="785" w:hangingChars="327" w:hanging="785"/>
        <w:rPr>
          <w:rFonts w:ascii="Times New Roman" w:hAnsi="Times New Roman" w:cs="Times New Roman"/>
          <w:color w:val="222222"/>
          <w:sz w:val="24"/>
          <w:szCs w:val="24"/>
          <w:shd w:val="clear" w:color="auto" w:fill="FFFFFF"/>
        </w:rPr>
      </w:pPr>
      <w:r w:rsidRPr="000B1EB2">
        <w:rPr>
          <w:rFonts w:ascii="Times New Roman" w:hAnsi="Times New Roman" w:cs="Times New Roman"/>
          <w:color w:val="222222"/>
          <w:sz w:val="24"/>
          <w:szCs w:val="24"/>
          <w:shd w:val="clear" w:color="auto" w:fill="FFFFFF"/>
        </w:rPr>
        <w:t>Harris, M. Keith, Anne E. Marshall, James Marten, Kristopher Maulden, and Matthew E. Stanley. "The Loyal West: Civil War and Reunion in Middle America by Matthew E. Stanley." </w:t>
      </w:r>
      <w:r w:rsidRPr="000B1EB2">
        <w:rPr>
          <w:rFonts w:ascii="Times New Roman" w:hAnsi="Times New Roman" w:cs="Times New Roman"/>
          <w:i/>
          <w:iCs/>
          <w:color w:val="222222"/>
          <w:sz w:val="24"/>
          <w:szCs w:val="24"/>
          <w:shd w:val="clear" w:color="auto" w:fill="FFFFFF"/>
        </w:rPr>
        <w:t>Register of the Kentucky Historical Society</w:t>
      </w:r>
      <w:r w:rsidRPr="000B1EB2">
        <w:rPr>
          <w:rFonts w:ascii="Times New Roman" w:hAnsi="Times New Roman" w:cs="Times New Roman"/>
          <w:color w:val="222222"/>
          <w:sz w:val="24"/>
          <w:szCs w:val="24"/>
          <w:shd w:val="clear" w:color="auto" w:fill="FFFFFF"/>
        </w:rPr>
        <w:t> 116, no. 1 (2018): 79-98.</w:t>
      </w:r>
    </w:p>
    <w:p w:rsidR="00853D3E" w:rsidRPr="000B1EB2" w:rsidRDefault="00853D3E" w:rsidP="000B1EB2">
      <w:pPr>
        <w:spacing w:after="0" w:line="480" w:lineRule="auto"/>
        <w:ind w:left="785" w:hangingChars="327" w:hanging="785"/>
        <w:rPr>
          <w:rFonts w:ascii="Times New Roman" w:hAnsi="Times New Roman" w:cs="Times New Roman"/>
          <w:color w:val="222222"/>
          <w:sz w:val="24"/>
          <w:szCs w:val="24"/>
          <w:shd w:val="clear" w:color="auto" w:fill="FFFFFF"/>
        </w:rPr>
      </w:pPr>
      <w:r w:rsidRPr="000B1EB2">
        <w:rPr>
          <w:rFonts w:ascii="Times New Roman" w:hAnsi="Times New Roman" w:cs="Times New Roman"/>
          <w:color w:val="222222"/>
          <w:sz w:val="24"/>
          <w:szCs w:val="24"/>
          <w:shd w:val="clear" w:color="auto" w:fill="FFFFFF"/>
        </w:rPr>
        <w:t>Howard, Walter T. "Dislocating Race And Nation: Episodes in Nineteenth-Century American Literary Nationalism." (2010): 350-353.</w:t>
      </w:r>
    </w:p>
    <w:p w:rsidR="00853D3E" w:rsidRPr="000B1EB2" w:rsidRDefault="00853D3E" w:rsidP="000B1EB2">
      <w:pPr>
        <w:spacing w:after="0" w:line="480" w:lineRule="auto"/>
        <w:ind w:left="785" w:hangingChars="327" w:hanging="785"/>
        <w:rPr>
          <w:rFonts w:ascii="Times New Roman" w:hAnsi="Times New Roman" w:cs="Times New Roman"/>
          <w:color w:val="222222"/>
          <w:sz w:val="24"/>
          <w:szCs w:val="24"/>
          <w:shd w:val="clear" w:color="auto" w:fill="FFFFFF"/>
        </w:rPr>
      </w:pPr>
      <w:r w:rsidRPr="000B1EB2">
        <w:rPr>
          <w:rFonts w:ascii="Times New Roman" w:hAnsi="Times New Roman" w:cs="Times New Roman"/>
          <w:color w:val="222222"/>
          <w:sz w:val="24"/>
          <w:szCs w:val="24"/>
          <w:shd w:val="clear" w:color="auto" w:fill="FFFFFF"/>
        </w:rPr>
        <w:t>Mills, Andrew S. "Identity To Be Determined: The Development of the American Ideal in the Early Republic." (2016).</w:t>
      </w:r>
    </w:p>
    <w:p w:rsidR="00853D3E" w:rsidRPr="000B1EB2" w:rsidRDefault="00853D3E" w:rsidP="000B1EB2">
      <w:pPr>
        <w:spacing w:after="0" w:line="480" w:lineRule="auto"/>
        <w:ind w:left="785" w:hangingChars="327" w:hanging="785"/>
        <w:rPr>
          <w:rFonts w:ascii="Times New Roman" w:hAnsi="Times New Roman" w:cs="Times New Roman"/>
          <w:color w:val="222222"/>
          <w:sz w:val="24"/>
          <w:szCs w:val="24"/>
          <w:shd w:val="clear" w:color="auto" w:fill="FFFFFF"/>
        </w:rPr>
      </w:pPr>
      <w:r w:rsidRPr="000B1EB2">
        <w:rPr>
          <w:rFonts w:ascii="Times New Roman" w:hAnsi="Times New Roman" w:cs="Times New Roman"/>
          <w:color w:val="222222"/>
          <w:sz w:val="24"/>
          <w:szCs w:val="24"/>
          <w:shd w:val="clear" w:color="auto" w:fill="FFFFFF"/>
        </w:rPr>
        <w:t xml:space="preserve">Norton and Company. Nationalism and sectionalism. </w:t>
      </w:r>
      <w:r w:rsidRPr="000B1EB2">
        <w:rPr>
          <w:rFonts w:ascii="Times New Roman" w:hAnsi="Times New Roman" w:cs="Times New Roman"/>
          <w:i/>
          <w:color w:val="222222"/>
          <w:sz w:val="24"/>
          <w:szCs w:val="24"/>
          <w:shd w:val="clear" w:color="auto" w:fill="FFFFFF"/>
        </w:rPr>
        <w:t>American narrative history</w:t>
      </w:r>
      <w:r w:rsidRPr="000B1EB2">
        <w:rPr>
          <w:rFonts w:ascii="Times New Roman" w:hAnsi="Times New Roman" w:cs="Times New Roman"/>
          <w:color w:val="222222"/>
          <w:sz w:val="24"/>
          <w:szCs w:val="24"/>
          <w:shd w:val="clear" w:color="auto" w:fill="FFFFFF"/>
        </w:rPr>
        <w:t xml:space="preserve">.  (2019)Retrieved from: </w:t>
      </w:r>
      <w:hyperlink r:id="rId8" w:history="1">
        <w:r w:rsidRPr="000B1EB2">
          <w:rPr>
            <w:rStyle w:val="Hyperlink"/>
            <w:rFonts w:ascii="Times New Roman" w:hAnsi="Times New Roman" w:cs="Times New Roman"/>
            <w:sz w:val="24"/>
            <w:szCs w:val="24"/>
            <w:shd w:val="clear" w:color="auto" w:fill="FFFFFF"/>
          </w:rPr>
          <w:t>http://www.wwnorton.com/college/history/america8/full/ch/10/documents.aspx</w:t>
        </w:r>
      </w:hyperlink>
      <w:r w:rsidRPr="000B1EB2">
        <w:rPr>
          <w:rFonts w:ascii="Times New Roman" w:hAnsi="Times New Roman" w:cs="Times New Roman"/>
          <w:color w:val="222222"/>
          <w:sz w:val="24"/>
          <w:szCs w:val="24"/>
          <w:shd w:val="clear" w:color="auto" w:fill="FFFFFF"/>
        </w:rPr>
        <w:t xml:space="preserve"> </w:t>
      </w:r>
    </w:p>
    <w:p w:rsidR="00853D3E" w:rsidRPr="000B1EB2" w:rsidRDefault="00853D3E" w:rsidP="000B1EB2">
      <w:pPr>
        <w:spacing w:after="0" w:line="480" w:lineRule="auto"/>
        <w:ind w:left="785" w:hangingChars="327" w:hanging="785"/>
        <w:rPr>
          <w:rFonts w:ascii="Times New Roman" w:hAnsi="Times New Roman" w:cs="Times New Roman"/>
          <w:color w:val="222222"/>
          <w:sz w:val="24"/>
          <w:szCs w:val="24"/>
          <w:shd w:val="clear" w:color="auto" w:fill="FFFFFF"/>
        </w:rPr>
      </w:pPr>
      <w:r w:rsidRPr="000B1EB2">
        <w:rPr>
          <w:rFonts w:ascii="Times New Roman" w:hAnsi="Times New Roman" w:cs="Times New Roman"/>
          <w:color w:val="222222"/>
          <w:sz w:val="24"/>
          <w:szCs w:val="24"/>
          <w:shd w:val="clear" w:color="auto" w:fill="FFFFFF"/>
        </w:rPr>
        <w:t xml:space="preserve">Prezi </w:t>
      </w:r>
      <w:r w:rsidR="002C4FB5" w:rsidRPr="000B1EB2">
        <w:rPr>
          <w:rFonts w:ascii="Times New Roman" w:hAnsi="Times New Roman" w:cs="Times New Roman"/>
          <w:color w:val="222222"/>
          <w:sz w:val="24"/>
          <w:szCs w:val="24"/>
          <w:shd w:val="clear" w:color="auto" w:fill="FFFFFF"/>
        </w:rPr>
        <w:t>Company</w:t>
      </w:r>
      <w:r w:rsidRPr="000B1EB2">
        <w:rPr>
          <w:rFonts w:ascii="Times New Roman" w:hAnsi="Times New Roman" w:cs="Times New Roman"/>
          <w:color w:val="222222"/>
          <w:sz w:val="24"/>
          <w:szCs w:val="24"/>
          <w:shd w:val="clear" w:color="auto" w:fill="FFFFFF"/>
        </w:rPr>
        <w:t>. Nationalism and sectionalism. (2019)</w:t>
      </w:r>
      <w:r w:rsidR="002C4FB5" w:rsidRPr="000B1EB2">
        <w:rPr>
          <w:rFonts w:ascii="Times New Roman" w:hAnsi="Times New Roman" w:cs="Times New Roman"/>
          <w:color w:val="222222"/>
          <w:sz w:val="24"/>
          <w:szCs w:val="24"/>
          <w:shd w:val="clear" w:color="auto" w:fill="FFFFFF"/>
        </w:rPr>
        <w:t>. Retrieved</w:t>
      </w:r>
      <w:r w:rsidRPr="000B1EB2">
        <w:rPr>
          <w:rFonts w:ascii="Times New Roman" w:hAnsi="Times New Roman" w:cs="Times New Roman"/>
          <w:color w:val="222222"/>
          <w:sz w:val="24"/>
          <w:szCs w:val="24"/>
          <w:shd w:val="clear" w:color="auto" w:fill="FFFFFF"/>
        </w:rPr>
        <w:t xml:space="preserve"> from: </w:t>
      </w:r>
      <w:hyperlink r:id="rId9" w:history="1">
        <w:r w:rsidRPr="000B1EB2">
          <w:rPr>
            <w:rStyle w:val="Hyperlink"/>
            <w:rFonts w:ascii="Times New Roman" w:hAnsi="Times New Roman" w:cs="Times New Roman"/>
            <w:sz w:val="24"/>
            <w:szCs w:val="24"/>
            <w:shd w:val="clear" w:color="auto" w:fill="FFFFFF"/>
          </w:rPr>
          <w:t>https://prezi.com/cizfkc0qkrm0/nationalism-v-sectionalism/</w:t>
        </w:r>
      </w:hyperlink>
      <w:r w:rsidRPr="000B1EB2">
        <w:rPr>
          <w:rFonts w:ascii="Times New Roman" w:hAnsi="Times New Roman" w:cs="Times New Roman"/>
          <w:color w:val="222222"/>
          <w:sz w:val="24"/>
          <w:szCs w:val="24"/>
          <w:shd w:val="clear" w:color="auto" w:fill="FFFFFF"/>
        </w:rPr>
        <w:t xml:space="preserve"> </w:t>
      </w:r>
    </w:p>
    <w:p w:rsidR="00853D3E" w:rsidRPr="000B1EB2" w:rsidRDefault="00853D3E" w:rsidP="000B1EB2">
      <w:pPr>
        <w:spacing w:after="0" w:line="480" w:lineRule="auto"/>
        <w:ind w:left="785" w:hangingChars="327" w:hanging="785"/>
        <w:rPr>
          <w:rFonts w:ascii="Times New Roman" w:hAnsi="Times New Roman" w:cs="Times New Roman"/>
          <w:color w:val="222222"/>
          <w:sz w:val="24"/>
          <w:szCs w:val="24"/>
          <w:shd w:val="clear" w:color="auto" w:fill="FFFFFF"/>
        </w:rPr>
      </w:pPr>
      <w:r w:rsidRPr="000B1EB2">
        <w:rPr>
          <w:rFonts w:ascii="Times New Roman" w:hAnsi="Times New Roman" w:cs="Times New Roman"/>
          <w:color w:val="222222"/>
          <w:sz w:val="24"/>
          <w:szCs w:val="24"/>
          <w:shd w:val="clear" w:color="auto" w:fill="FFFFFF"/>
        </w:rPr>
        <w:t>Richey, T. Nationalism verses sectionalism. (2013)</w:t>
      </w:r>
      <w:r w:rsidR="002C4FB5" w:rsidRPr="000B1EB2">
        <w:rPr>
          <w:rFonts w:ascii="Times New Roman" w:hAnsi="Times New Roman" w:cs="Times New Roman"/>
          <w:color w:val="222222"/>
          <w:sz w:val="24"/>
          <w:szCs w:val="24"/>
          <w:shd w:val="clear" w:color="auto" w:fill="FFFFFF"/>
        </w:rPr>
        <w:t>. Retrieved</w:t>
      </w:r>
      <w:r w:rsidRPr="000B1EB2">
        <w:rPr>
          <w:rFonts w:ascii="Times New Roman" w:hAnsi="Times New Roman" w:cs="Times New Roman"/>
          <w:color w:val="222222"/>
          <w:sz w:val="24"/>
          <w:szCs w:val="24"/>
          <w:shd w:val="clear" w:color="auto" w:fill="FFFFFF"/>
        </w:rPr>
        <w:t xml:space="preserve"> from: </w:t>
      </w:r>
      <w:hyperlink r:id="rId10" w:history="1">
        <w:r w:rsidRPr="000B1EB2">
          <w:rPr>
            <w:rStyle w:val="Hyperlink"/>
            <w:rFonts w:ascii="Times New Roman" w:hAnsi="Times New Roman" w:cs="Times New Roman"/>
            <w:sz w:val="24"/>
            <w:szCs w:val="24"/>
            <w:shd w:val="clear" w:color="auto" w:fill="FFFFFF"/>
          </w:rPr>
          <w:t>https://www.slideshare.net/tomrichey/nationalism-and-sectionalism-18151824</w:t>
        </w:r>
      </w:hyperlink>
      <w:r w:rsidRPr="000B1EB2">
        <w:rPr>
          <w:rFonts w:ascii="Times New Roman" w:hAnsi="Times New Roman" w:cs="Times New Roman"/>
          <w:color w:val="222222"/>
          <w:sz w:val="24"/>
          <w:szCs w:val="24"/>
          <w:shd w:val="clear" w:color="auto" w:fill="FFFFFF"/>
        </w:rPr>
        <w:t xml:space="preserve"> </w:t>
      </w:r>
    </w:p>
    <w:p w:rsidR="00853D3E" w:rsidRPr="000B1EB2" w:rsidRDefault="00853D3E" w:rsidP="000B1EB2">
      <w:pPr>
        <w:spacing w:after="0" w:line="480" w:lineRule="auto"/>
        <w:ind w:left="785" w:hangingChars="327" w:hanging="785"/>
        <w:rPr>
          <w:rFonts w:ascii="Times New Roman" w:hAnsi="Times New Roman" w:cs="Times New Roman"/>
          <w:color w:val="222222"/>
          <w:sz w:val="24"/>
          <w:szCs w:val="24"/>
          <w:shd w:val="clear" w:color="auto" w:fill="FFFFFF"/>
        </w:rPr>
      </w:pPr>
      <w:r w:rsidRPr="000B1EB2">
        <w:rPr>
          <w:rFonts w:ascii="Times New Roman" w:hAnsi="Times New Roman" w:cs="Times New Roman"/>
          <w:color w:val="222222"/>
          <w:sz w:val="24"/>
          <w:szCs w:val="24"/>
          <w:shd w:val="clear" w:color="auto" w:fill="FFFFFF"/>
        </w:rPr>
        <w:t>Woods, Michael. </w:t>
      </w:r>
      <w:r w:rsidRPr="000B1EB2">
        <w:rPr>
          <w:rFonts w:ascii="Times New Roman" w:hAnsi="Times New Roman" w:cs="Times New Roman"/>
          <w:i/>
          <w:iCs/>
          <w:color w:val="222222"/>
          <w:sz w:val="24"/>
          <w:szCs w:val="24"/>
          <w:shd w:val="clear" w:color="auto" w:fill="FFFFFF"/>
        </w:rPr>
        <w:t>Bleeding Kansas: Slavery, Sectionalism, and Civil War on the Missouri-Kansas Border</w:t>
      </w:r>
      <w:r w:rsidRPr="000B1EB2">
        <w:rPr>
          <w:rFonts w:ascii="Times New Roman" w:hAnsi="Times New Roman" w:cs="Times New Roman"/>
          <w:color w:val="222222"/>
          <w:sz w:val="24"/>
          <w:szCs w:val="24"/>
          <w:shd w:val="clear" w:color="auto" w:fill="FFFFFF"/>
        </w:rPr>
        <w:t>. Routledge, 2016.</w:t>
      </w:r>
    </w:p>
    <w:sectPr w:rsidR="00853D3E" w:rsidRPr="000B1EB2" w:rsidSect="0002714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644" w:rsidRDefault="00ED3644" w:rsidP="00027144">
      <w:pPr>
        <w:spacing w:after="0" w:line="240" w:lineRule="auto"/>
      </w:pPr>
      <w:r>
        <w:separator/>
      </w:r>
    </w:p>
  </w:endnote>
  <w:endnote w:type="continuationSeparator" w:id="0">
    <w:p w:rsidR="00ED3644" w:rsidRDefault="00ED3644" w:rsidP="00027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644" w:rsidRDefault="00ED3644" w:rsidP="00027144">
      <w:pPr>
        <w:spacing w:after="0" w:line="240" w:lineRule="auto"/>
      </w:pPr>
      <w:r>
        <w:separator/>
      </w:r>
    </w:p>
  </w:footnote>
  <w:footnote w:type="continuationSeparator" w:id="0">
    <w:p w:rsidR="00ED3644" w:rsidRDefault="00ED3644" w:rsidP="00027144">
      <w:pPr>
        <w:spacing w:after="0" w:line="240" w:lineRule="auto"/>
      </w:pPr>
      <w:r>
        <w:continuationSeparator/>
      </w:r>
    </w:p>
  </w:footnote>
  <w:footnote w:id="1">
    <w:p w:rsidR="00C42E15" w:rsidRPr="00072E7C" w:rsidRDefault="00C42E15" w:rsidP="002C4FB5">
      <w:pPr>
        <w:spacing w:after="0" w:line="240" w:lineRule="auto"/>
        <w:ind w:left="523" w:hangingChars="327" w:hanging="523"/>
        <w:contextualSpacing/>
        <w:rPr>
          <w:rFonts w:ascii="Times New Roman" w:hAnsi="Times New Roman" w:cs="Times New Roman"/>
          <w:sz w:val="16"/>
          <w:szCs w:val="24"/>
        </w:rPr>
      </w:pPr>
      <w:r w:rsidRPr="00072E7C">
        <w:rPr>
          <w:rStyle w:val="FootnoteReference"/>
          <w:rFonts w:ascii="Times New Roman" w:hAnsi="Times New Roman" w:cs="Times New Roman"/>
          <w:sz w:val="16"/>
          <w:szCs w:val="24"/>
        </w:rPr>
        <w:footnoteRef/>
      </w:r>
      <w:r w:rsidR="00853D3E" w:rsidRPr="00072E7C">
        <w:rPr>
          <w:rFonts w:ascii="Times New Roman" w:hAnsi="Times New Roman" w:cs="Times New Roman"/>
          <w:color w:val="222222"/>
          <w:sz w:val="16"/>
          <w:szCs w:val="24"/>
          <w:shd w:val="clear" w:color="auto" w:fill="FFFFFF"/>
        </w:rPr>
        <w:t>Hammond, John Craig. "Race, Slavery, Sectional Conflict, and National Politics, 1770–1820." In </w:t>
      </w:r>
      <w:r w:rsidR="00853D3E" w:rsidRPr="00072E7C">
        <w:rPr>
          <w:rFonts w:ascii="Times New Roman" w:hAnsi="Times New Roman" w:cs="Times New Roman"/>
          <w:i/>
          <w:iCs/>
          <w:color w:val="222222"/>
          <w:sz w:val="16"/>
          <w:szCs w:val="24"/>
          <w:shd w:val="clear" w:color="auto" w:fill="FFFFFF"/>
        </w:rPr>
        <w:t>The Routledge History of Nineteenth-Century America</w:t>
      </w:r>
      <w:r w:rsidR="00853D3E" w:rsidRPr="00072E7C">
        <w:rPr>
          <w:rFonts w:ascii="Times New Roman" w:hAnsi="Times New Roman" w:cs="Times New Roman"/>
          <w:color w:val="222222"/>
          <w:sz w:val="16"/>
          <w:szCs w:val="24"/>
          <w:shd w:val="clear" w:color="auto" w:fill="FFFFFF"/>
        </w:rPr>
        <w:t>, pp. 11-32. Routledge, 2017.</w:t>
      </w:r>
    </w:p>
  </w:footnote>
  <w:footnote w:id="2">
    <w:p w:rsidR="0091455E" w:rsidRPr="00072E7C" w:rsidRDefault="0091455E" w:rsidP="002C4FB5">
      <w:pPr>
        <w:spacing w:after="0" w:line="240" w:lineRule="auto"/>
        <w:contextualSpacing/>
        <w:rPr>
          <w:rFonts w:ascii="Times New Roman" w:hAnsi="Times New Roman" w:cs="Times New Roman"/>
          <w:sz w:val="16"/>
          <w:szCs w:val="24"/>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00853D3E" w:rsidRPr="00072E7C">
        <w:rPr>
          <w:rFonts w:ascii="Times New Roman" w:hAnsi="Times New Roman" w:cs="Times New Roman"/>
          <w:color w:val="222222"/>
          <w:sz w:val="16"/>
          <w:szCs w:val="24"/>
          <w:shd w:val="clear" w:color="auto" w:fill="FFFFFF"/>
        </w:rPr>
        <w:t>Hammond, John Craig.</w:t>
      </w:r>
    </w:p>
  </w:footnote>
  <w:footnote w:id="3">
    <w:p w:rsidR="0091455E" w:rsidRPr="00072E7C" w:rsidRDefault="0091455E" w:rsidP="002C4FB5">
      <w:pPr>
        <w:spacing w:after="0" w:line="240" w:lineRule="auto"/>
        <w:ind w:left="523" w:hangingChars="327" w:hanging="523"/>
        <w:contextualSpacing/>
        <w:rPr>
          <w:rFonts w:ascii="Times New Roman" w:hAnsi="Times New Roman" w:cs="Times New Roman"/>
          <w:sz w:val="16"/>
          <w:szCs w:val="24"/>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00853D3E" w:rsidRPr="00072E7C">
        <w:rPr>
          <w:rFonts w:ascii="Times New Roman" w:hAnsi="Times New Roman" w:cs="Times New Roman"/>
          <w:color w:val="222222"/>
          <w:sz w:val="16"/>
          <w:szCs w:val="24"/>
          <w:shd w:val="clear" w:color="auto" w:fill="FFFFFF"/>
        </w:rPr>
        <w:t>Hammond, John Craig.</w:t>
      </w:r>
    </w:p>
  </w:footnote>
  <w:footnote w:id="4">
    <w:p w:rsidR="0091455E" w:rsidRPr="00072E7C" w:rsidRDefault="0091455E" w:rsidP="002C4FB5">
      <w:pPr>
        <w:spacing w:after="0" w:line="240" w:lineRule="auto"/>
        <w:ind w:left="523" w:hangingChars="327" w:hanging="523"/>
        <w:contextualSpacing/>
        <w:rPr>
          <w:rFonts w:ascii="Times New Roman" w:hAnsi="Times New Roman" w:cs="Times New Roman"/>
          <w:sz w:val="16"/>
          <w:szCs w:val="24"/>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00853D3E" w:rsidRPr="00072E7C">
        <w:rPr>
          <w:rFonts w:ascii="Times New Roman" w:hAnsi="Times New Roman" w:cs="Times New Roman"/>
          <w:color w:val="222222"/>
          <w:sz w:val="16"/>
          <w:szCs w:val="24"/>
          <w:shd w:val="clear" w:color="auto" w:fill="FFFFFF"/>
        </w:rPr>
        <w:t>Hammond, John Craig.</w:t>
      </w:r>
    </w:p>
    <w:p w:rsidR="0091455E" w:rsidRPr="00072E7C" w:rsidRDefault="0091455E" w:rsidP="002C4FB5">
      <w:pPr>
        <w:pStyle w:val="FootnoteText"/>
        <w:contextualSpacing/>
        <w:rPr>
          <w:rFonts w:ascii="Times New Roman" w:hAnsi="Times New Roman" w:cs="Times New Roman"/>
          <w:sz w:val="16"/>
          <w:szCs w:val="24"/>
        </w:rPr>
      </w:pPr>
    </w:p>
  </w:footnote>
  <w:footnote w:id="5">
    <w:p w:rsidR="0091455E" w:rsidRPr="00072E7C" w:rsidRDefault="0091455E" w:rsidP="002C4FB5">
      <w:pPr>
        <w:spacing w:after="0" w:line="240" w:lineRule="auto"/>
        <w:ind w:left="523" w:hangingChars="327" w:hanging="523"/>
        <w:contextualSpacing/>
        <w:rPr>
          <w:rFonts w:ascii="Times New Roman" w:hAnsi="Times New Roman" w:cs="Times New Roman"/>
          <w:sz w:val="16"/>
          <w:szCs w:val="24"/>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00853D3E" w:rsidRPr="00072E7C">
        <w:rPr>
          <w:rFonts w:ascii="Times New Roman" w:hAnsi="Times New Roman" w:cs="Times New Roman"/>
          <w:color w:val="222222"/>
          <w:sz w:val="16"/>
          <w:szCs w:val="24"/>
          <w:shd w:val="clear" w:color="auto" w:fill="FFFFFF"/>
        </w:rPr>
        <w:t>Hammond, John Craig.</w:t>
      </w:r>
    </w:p>
  </w:footnote>
  <w:footnote w:id="6">
    <w:p w:rsidR="0091455E" w:rsidRPr="00072E7C" w:rsidRDefault="0091455E" w:rsidP="002C4FB5">
      <w:pPr>
        <w:spacing w:after="0" w:line="240" w:lineRule="auto"/>
        <w:ind w:left="523" w:hangingChars="327" w:hanging="523"/>
        <w:contextualSpacing/>
        <w:rPr>
          <w:rFonts w:ascii="Times New Roman" w:hAnsi="Times New Roman" w:cs="Times New Roman"/>
          <w:sz w:val="16"/>
          <w:szCs w:val="24"/>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00853D3E" w:rsidRPr="00072E7C">
        <w:rPr>
          <w:rFonts w:ascii="Times New Roman" w:hAnsi="Times New Roman" w:cs="Times New Roman"/>
          <w:color w:val="222222"/>
          <w:sz w:val="16"/>
          <w:szCs w:val="24"/>
          <w:shd w:val="clear" w:color="auto" w:fill="FFFFFF"/>
        </w:rPr>
        <w:t>Hammond, John Craig. "Race, Slavery, Sectional Conflict, and National Politics, 1770–1820." In </w:t>
      </w:r>
      <w:r w:rsidR="00853D3E" w:rsidRPr="00072E7C">
        <w:rPr>
          <w:rFonts w:ascii="Times New Roman" w:hAnsi="Times New Roman" w:cs="Times New Roman"/>
          <w:i/>
          <w:iCs/>
          <w:color w:val="222222"/>
          <w:sz w:val="16"/>
          <w:szCs w:val="24"/>
          <w:shd w:val="clear" w:color="auto" w:fill="FFFFFF"/>
        </w:rPr>
        <w:t>The Routledge History of Nineteenth-Century America</w:t>
      </w:r>
      <w:r w:rsidR="00853D3E" w:rsidRPr="00072E7C">
        <w:rPr>
          <w:rFonts w:ascii="Times New Roman" w:hAnsi="Times New Roman" w:cs="Times New Roman"/>
          <w:color w:val="222222"/>
          <w:sz w:val="16"/>
          <w:szCs w:val="24"/>
          <w:shd w:val="clear" w:color="auto" w:fill="FFFFFF"/>
        </w:rPr>
        <w:t>, pp. 11-32. Routledge, 2017.</w:t>
      </w:r>
    </w:p>
  </w:footnote>
  <w:footnote w:id="7">
    <w:p w:rsidR="00853D3E" w:rsidRPr="00072E7C" w:rsidRDefault="0091455E"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00853D3E" w:rsidRPr="00072E7C">
        <w:rPr>
          <w:rFonts w:ascii="Times New Roman" w:hAnsi="Times New Roman" w:cs="Times New Roman"/>
          <w:color w:val="222222"/>
          <w:sz w:val="16"/>
          <w:szCs w:val="24"/>
          <w:shd w:val="clear" w:color="auto" w:fill="FFFFFF"/>
        </w:rPr>
        <w:t xml:space="preserve">Howard, Walter T. "Dislocating Race </w:t>
      </w:r>
      <w:r w:rsidR="00072E7C" w:rsidRPr="00072E7C">
        <w:rPr>
          <w:rFonts w:ascii="Times New Roman" w:hAnsi="Times New Roman" w:cs="Times New Roman"/>
          <w:color w:val="222222"/>
          <w:sz w:val="16"/>
          <w:szCs w:val="24"/>
          <w:shd w:val="clear" w:color="auto" w:fill="FFFFFF"/>
        </w:rPr>
        <w:t>and</w:t>
      </w:r>
      <w:r w:rsidR="00853D3E" w:rsidRPr="00072E7C">
        <w:rPr>
          <w:rFonts w:ascii="Times New Roman" w:hAnsi="Times New Roman" w:cs="Times New Roman"/>
          <w:color w:val="222222"/>
          <w:sz w:val="16"/>
          <w:szCs w:val="24"/>
          <w:shd w:val="clear" w:color="auto" w:fill="FFFFFF"/>
        </w:rPr>
        <w:t xml:space="preserve"> Nation: Episodes in Nineteenth-Century American Literary Nationalism." (2010): 350-353.</w:t>
      </w:r>
    </w:p>
    <w:p w:rsidR="0091455E" w:rsidRPr="00072E7C" w:rsidRDefault="0091455E"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Fonts w:ascii="Times New Roman" w:hAnsi="Times New Roman" w:cs="Times New Roman"/>
          <w:color w:val="222222"/>
          <w:sz w:val="16"/>
          <w:szCs w:val="24"/>
          <w:shd w:val="clear" w:color="auto" w:fill="FFFFFF"/>
        </w:rPr>
        <w:t>.</w:t>
      </w:r>
    </w:p>
    <w:p w:rsidR="0091455E" w:rsidRPr="00072E7C" w:rsidRDefault="0091455E" w:rsidP="002C4FB5">
      <w:pPr>
        <w:pStyle w:val="FootnoteText"/>
        <w:contextualSpacing/>
        <w:rPr>
          <w:rFonts w:ascii="Times New Roman" w:hAnsi="Times New Roman" w:cs="Times New Roman"/>
          <w:sz w:val="16"/>
          <w:szCs w:val="24"/>
        </w:rPr>
      </w:pPr>
    </w:p>
  </w:footnote>
  <w:footnote w:id="8">
    <w:p w:rsidR="0091455E" w:rsidRPr="00072E7C" w:rsidRDefault="0091455E"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00853D3E" w:rsidRPr="00072E7C">
        <w:rPr>
          <w:rFonts w:ascii="Times New Roman" w:hAnsi="Times New Roman" w:cs="Times New Roman"/>
          <w:color w:val="222222"/>
          <w:sz w:val="16"/>
          <w:szCs w:val="24"/>
          <w:shd w:val="clear" w:color="auto" w:fill="FFFFFF"/>
        </w:rPr>
        <w:t>Howard, Walter T.</w:t>
      </w:r>
    </w:p>
  </w:footnote>
  <w:footnote w:id="9">
    <w:p w:rsidR="0091455E" w:rsidRPr="00B41835" w:rsidRDefault="0091455E" w:rsidP="00B4183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Mills, Andrew S. "Identity To Be Determined: The Development of the American Ideal in the Early Republic." (2016).</w:t>
      </w:r>
    </w:p>
  </w:footnote>
  <w:footnote w:id="10">
    <w:p w:rsidR="0091455E" w:rsidRPr="00072E7C" w:rsidRDefault="0091455E"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 xml:space="preserve">Norton and Company. Nationalism and sectionalism. </w:t>
      </w:r>
      <w:r w:rsidRPr="00072E7C">
        <w:rPr>
          <w:rFonts w:ascii="Times New Roman" w:hAnsi="Times New Roman" w:cs="Times New Roman"/>
          <w:i/>
          <w:color w:val="222222"/>
          <w:sz w:val="16"/>
          <w:szCs w:val="24"/>
          <w:shd w:val="clear" w:color="auto" w:fill="FFFFFF"/>
        </w:rPr>
        <w:t>American narrative history</w:t>
      </w:r>
      <w:r w:rsidRPr="00072E7C">
        <w:rPr>
          <w:rFonts w:ascii="Times New Roman" w:hAnsi="Times New Roman" w:cs="Times New Roman"/>
          <w:color w:val="222222"/>
          <w:sz w:val="16"/>
          <w:szCs w:val="24"/>
          <w:shd w:val="clear" w:color="auto" w:fill="FFFFFF"/>
        </w:rPr>
        <w:t xml:space="preserve">.  (2019)Retrieved from: </w:t>
      </w:r>
      <w:hyperlink r:id="rId1" w:history="1">
        <w:r w:rsidRPr="00072E7C">
          <w:rPr>
            <w:rStyle w:val="Hyperlink"/>
            <w:rFonts w:ascii="Times New Roman" w:hAnsi="Times New Roman" w:cs="Times New Roman"/>
            <w:sz w:val="16"/>
            <w:szCs w:val="24"/>
            <w:shd w:val="clear" w:color="auto" w:fill="FFFFFF"/>
          </w:rPr>
          <w:t>http://www.wwnorton.com/college/history/america8/full/ch/10/documents.aspx</w:t>
        </w:r>
      </w:hyperlink>
      <w:r w:rsidRPr="00072E7C">
        <w:rPr>
          <w:rFonts w:ascii="Times New Roman" w:hAnsi="Times New Roman" w:cs="Times New Roman"/>
          <w:color w:val="222222"/>
          <w:sz w:val="16"/>
          <w:szCs w:val="24"/>
          <w:shd w:val="clear" w:color="auto" w:fill="FFFFFF"/>
        </w:rPr>
        <w:t xml:space="preserve"> </w:t>
      </w:r>
    </w:p>
    <w:p w:rsidR="0091455E" w:rsidRPr="00072E7C" w:rsidRDefault="00072E7C" w:rsidP="002C4FB5">
      <w:pPr>
        <w:pStyle w:val="FootnoteText"/>
        <w:tabs>
          <w:tab w:val="left" w:pos="1660"/>
        </w:tabs>
        <w:contextualSpacing/>
        <w:rPr>
          <w:rFonts w:ascii="Times New Roman" w:hAnsi="Times New Roman" w:cs="Times New Roman"/>
          <w:sz w:val="16"/>
          <w:szCs w:val="24"/>
        </w:rPr>
      </w:pPr>
      <w:r w:rsidRPr="00072E7C">
        <w:rPr>
          <w:rFonts w:ascii="Times New Roman" w:hAnsi="Times New Roman" w:cs="Times New Roman"/>
          <w:sz w:val="16"/>
          <w:szCs w:val="24"/>
        </w:rPr>
        <w:tab/>
      </w:r>
    </w:p>
  </w:footnote>
  <w:footnote w:id="11">
    <w:p w:rsidR="00C127A6" w:rsidRPr="00072E7C" w:rsidRDefault="00C127A6"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 xml:space="preserve">Norton and Company. Nationalism and sectionalism. </w:t>
      </w:r>
      <w:r w:rsidRPr="00072E7C">
        <w:rPr>
          <w:rFonts w:ascii="Times New Roman" w:hAnsi="Times New Roman" w:cs="Times New Roman"/>
          <w:i/>
          <w:color w:val="222222"/>
          <w:sz w:val="16"/>
          <w:szCs w:val="24"/>
          <w:shd w:val="clear" w:color="auto" w:fill="FFFFFF"/>
        </w:rPr>
        <w:t>American narrative history</w:t>
      </w:r>
      <w:r w:rsidRPr="00072E7C">
        <w:rPr>
          <w:rFonts w:ascii="Times New Roman" w:hAnsi="Times New Roman" w:cs="Times New Roman"/>
          <w:color w:val="222222"/>
          <w:sz w:val="16"/>
          <w:szCs w:val="24"/>
          <w:shd w:val="clear" w:color="auto" w:fill="FFFFFF"/>
        </w:rPr>
        <w:t xml:space="preserve">.  (2019)Retrieved from: </w:t>
      </w:r>
      <w:hyperlink r:id="rId2" w:history="1">
        <w:r w:rsidRPr="00072E7C">
          <w:rPr>
            <w:rStyle w:val="Hyperlink"/>
            <w:rFonts w:ascii="Times New Roman" w:hAnsi="Times New Roman" w:cs="Times New Roman"/>
            <w:sz w:val="16"/>
            <w:szCs w:val="24"/>
            <w:shd w:val="clear" w:color="auto" w:fill="FFFFFF"/>
          </w:rPr>
          <w:t>http://www.wwnorton.com/college/history/america8/full/ch/10/documents.aspx</w:t>
        </w:r>
      </w:hyperlink>
      <w:r w:rsidRPr="00072E7C">
        <w:rPr>
          <w:rFonts w:ascii="Times New Roman" w:hAnsi="Times New Roman" w:cs="Times New Roman"/>
          <w:color w:val="222222"/>
          <w:sz w:val="16"/>
          <w:szCs w:val="24"/>
          <w:shd w:val="clear" w:color="auto" w:fill="FFFFFF"/>
        </w:rPr>
        <w:t xml:space="preserve"> </w:t>
      </w:r>
    </w:p>
    <w:p w:rsidR="00C127A6" w:rsidRPr="00072E7C" w:rsidRDefault="00C127A6" w:rsidP="002C4FB5">
      <w:pPr>
        <w:pStyle w:val="FootnoteText"/>
        <w:contextualSpacing/>
        <w:rPr>
          <w:rFonts w:ascii="Times New Roman" w:hAnsi="Times New Roman" w:cs="Times New Roman"/>
          <w:sz w:val="16"/>
          <w:szCs w:val="24"/>
        </w:rPr>
      </w:pPr>
    </w:p>
  </w:footnote>
  <w:footnote w:id="12">
    <w:p w:rsidR="00C127A6" w:rsidRPr="002C4FB5" w:rsidRDefault="00C127A6" w:rsidP="002C4FB5">
      <w:pPr>
        <w:pStyle w:val="FootnoteText"/>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 xml:space="preserve">Richey, T. Nationalism verses sectionalism. . (2013).  Retrieved from: </w:t>
      </w:r>
      <w:hyperlink r:id="rId3" w:history="1">
        <w:r w:rsidRPr="00072E7C">
          <w:rPr>
            <w:rStyle w:val="Hyperlink"/>
            <w:rFonts w:ascii="Times New Roman" w:hAnsi="Times New Roman" w:cs="Times New Roman"/>
            <w:sz w:val="16"/>
            <w:szCs w:val="24"/>
            <w:shd w:val="clear" w:color="auto" w:fill="FFFFFF"/>
          </w:rPr>
          <w:t>https://www.slideshare.net/tomrichey/nationalism-and-sectionalism-18151824</w:t>
        </w:r>
      </w:hyperlink>
    </w:p>
  </w:footnote>
  <w:footnote w:id="13">
    <w:p w:rsidR="00C127A6" w:rsidRPr="00072E7C" w:rsidRDefault="00C127A6" w:rsidP="002C4FB5">
      <w:pPr>
        <w:pStyle w:val="FootnoteText"/>
        <w:contextualSpacing/>
        <w:rPr>
          <w:rFonts w:ascii="Times New Roman" w:hAnsi="Times New Roman" w:cs="Times New Roman"/>
          <w:sz w:val="16"/>
          <w:szCs w:val="24"/>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 xml:space="preserve">Prezi </w:t>
      </w:r>
      <w:r w:rsidR="002C4FB5" w:rsidRPr="00072E7C">
        <w:rPr>
          <w:rFonts w:ascii="Times New Roman" w:hAnsi="Times New Roman" w:cs="Times New Roman"/>
          <w:color w:val="222222"/>
          <w:sz w:val="16"/>
          <w:szCs w:val="24"/>
          <w:shd w:val="clear" w:color="auto" w:fill="FFFFFF"/>
        </w:rPr>
        <w:t>Company</w:t>
      </w:r>
      <w:r w:rsidRPr="00072E7C">
        <w:rPr>
          <w:rFonts w:ascii="Times New Roman" w:hAnsi="Times New Roman" w:cs="Times New Roman"/>
          <w:color w:val="222222"/>
          <w:sz w:val="16"/>
          <w:szCs w:val="24"/>
          <w:shd w:val="clear" w:color="auto" w:fill="FFFFFF"/>
        </w:rPr>
        <w:t xml:space="preserve">. Nationalism and sectionalism. . (2019).  Retrieved from: </w:t>
      </w:r>
      <w:hyperlink r:id="rId4" w:history="1">
        <w:r w:rsidRPr="00072E7C">
          <w:rPr>
            <w:rStyle w:val="Hyperlink"/>
            <w:rFonts w:ascii="Times New Roman" w:hAnsi="Times New Roman" w:cs="Times New Roman"/>
            <w:sz w:val="16"/>
            <w:szCs w:val="24"/>
            <w:shd w:val="clear" w:color="auto" w:fill="FFFFFF"/>
          </w:rPr>
          <w:t>https://prezi.com/cizfkc0qkrm0/nationalism-v-sectionalism/</w:t>
        </w:r>
      </w:hyperlink>
    </w:p>
  </w:footnote>
  <w:footnote w:id="14">
    <w:p w:rsidR="00C127A6" w:rsidRPr="002C4FB5" w:rsidRDefault="00C127A6"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Woods, Michael. </w:t>
      </w:r>
      <w:r w:rsidRPr="00072E7C">
        <w:rPr>
          <w:rFonts w:ascii="Times New Roman" w:hAnsi="Times New Roman" w:cs="Times New Roman"/>
          <w:i/>
          <w:iCs/>
          <w:color w:val="222222"/>
          <w:sz w:val="16"/>
          <w:szCs w:val="24"/>
          <w:shd w:val="clear" w:color="auto" w:fill="FFFFFF"/>
        </w:rPr>
        <w:t>Bleeding Kansas: Slavery, Sectionalism, and Civil War on the Missouri-Kansas Border</w:t>
      </w:r>
      <w:r w:rsidRPr="00072E7C">
        <w:rPr>
          <w:rFonts w:ascii="Times New Roman" w:hAnsi="Times New Roman" w:cs="Times New Roman"/>
          <w:color w:val="222222"/>
          <w:sz w:val="16"/>
          <w:szCs w:val="24"/>
          <w:shd w:val="clear" w:color="auto" w:fill="FFFFFF"/>
        </w:rPr>
        <w:t>. Routledge, 2016.</w:t>
      </w:r>
    </w:p>
  </w:footnote>
  <w:footnote w:id="15">
    <w:p w:rsidR="00C127A6" w:rsidRPr="00072E7C" w:rsidRDefault="00C127A6"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Woods, Michael. </w:t>
      </w:r>
      <w:r w:rsidRPr="00072E7C">
        <w:rPr>
          <w:rFonts w:ascii="Times New Roman" w:hAnsi="Times New Roman" w:cs="Times New Roman"/>
          <w:i/>
          <w:iCs/>
          <w:color w:val="222222"/>
          <w:sz w:val="16"/>
          <w:szCs w:val="24"/>
          <w:shd w:val="clear" w:color="auto" w:fill="FFFFFF"/>
        </w:rPr>
        <w:t>Bleeding Kansas: Slavery, Sectionalism, and Civil War on the Missouri-Kansas Border</w:t>
      </w:r>
      <w:r w:rsidRPr="00072E7C">
        <w:rPr>
          <w:rFonts w:ascii="Times New Roman" w:hAnsi="Times New Roman" w:cs="Times New Roman"/>
          <w:color w:val="222222"/>
          <w:sz w:val="16"/>
          <w:szCs w:val="24"/>
          <w:shd w:val="clear" w:color="auto" w:fill="FFFFFF"/>
        </w:rPr>
        <w:t>. Routledge, 2016.</w:t>
      </w:r>
    </w:p>
    <w:p w:rsidR="00C127A6" w:rsidRPr="00072E7C" w:rsidRDefault="00C127A6" w:rsidP="002C4FB5">
      <w:pPr>
        <w:pStyle w:val="FootnoteText"/>
        <w:contextualSpacing/>
        <w:rPr>
          <w:rFonts w:ascii="Times New Roman" w:hAnsi="Times New Roman" w:cs="Times New Roman"/>
          <w:sz w:val="16"/>
          <w:szCs w:val="24"/>
        </w:rPr>
      </w:pPr>
    </w:p>
  </w:footnote>
  <w:footnote w:id="16">
    <w:p w:rsidR="00C127A6" w:rsidRPr="002C4FB5" w:rsidRDefault="00C127A6"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Harris, M. Keith, Anne E. Marshall, James Marten, Kristopher Maulden, and Matthew E. Stanley. "The Loyal West: Civil War and Reunion in Middle America by Matthew E. Stanley." </w:t>
      </w:r>
      <w:r w:rsidRPr="00072E7C">
        <w:rPr>
          <w:rFonts w:ascii="Times New Roman" w:hAnsi="Times New Roman" w:cs="Times New Roman"/>
          <w:i/>
          <w:iCs/>
          <w:color w:val="222222"/>
          <w:sz w:val="16"/>
          <w:szCs w:val="24"/>
          <w:shd w:val="clear" w:color="auto" w:fill="FFFFFF"/>
        </w:rPr>
        <w:t>Register of the Kentucky Historical Society</w:t>
      </w:r>
      <w:r w:rsidRPr="00072E7C">
        <w:rPr>
          <w:rFonts w:ascii="Times New Roman" w:hAnsi="Times New Roman" w:cs="Times New Roman"/>
          <w:color w:val="222222"/>
          <w:sz w:val="16"/>
          <w:szCs w:val="24"/>
          <w:shd w:val="clear" w:color="auto" w:fill="FFFFFF"/>
        </w:rPr>
        <w:t> 116, no. 1 (2018): 79-98.</w:t>
      </w:r>
    </w:p>
  </w:footnote>
  <w:footnote w:id="17">
    <w:p w:rsidR="00C127A6" w:rsidRPr="002C4FB5" w:rsidRDefault="00C127A6"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Harris, M. Keith, Anne E. Marshall, James Marten, Kristopher Maulden, and Matthew E. Stanley. "</w:t>
      </w:r>
    </w:p>
  </w:footnote>
  <w:footnote w:id="18">
    <w:p w:rsidR="00C127A6" w:rsidRPr="00072E7C" w:rsidRDefault="00C127A6"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Harris, M. Keith, Anne E. Marshal</w:t>
      </w:r>
      <w:bookmarkStart w:id="0" w:name="_GoBack"/>
      <w:bookmarkEnd w:id="0"/>
      <w:r w:rsidRPr="00072E7C">
        <w:rPr>
          <w:rFonts w:ascii="Times New Roman" w:hAnsi="Times New Roman" w:cs="Times New Roman"/>
          <w:color w:val="222222"/>
          <w:sz w:val="16"/>
          <w:szCs w:val="24"/>
          <w:shd w:val="clear" w:color="auto" w:fill="FFFFFF"/>
        </w:rPr>
        <w:t>l, James Marten, Kristopher Maulden, and Matthew E. Stanley. "The Loyal West: Civil War and Reunion in Middle America by Matthew E. Stanley." </w:t>
      </w:r>
      <w:r w:rsidRPr="00072E7C">
        <w:rPr>
          <w:rFonts w:ascii="Times New Roman" w:hAnsi="Times New Roman" w:cs="Times New Roman"/>
          <w:i/>
          <w:iCs/>
          <w:color w:val="222222"/>
          <w:sz w:val="16"/>
          <w:szCs w:val="24"/>
          <w:shd w:val="clear" w:color="auto" w:fill="FFFFFF"/>
        </w:rPr>
        <w:t>Register of the Kentucky Historical Society</w:t>
      </w:r>
      <w:r w:rsidRPr="00072E7C">
        <w:rPr>
          <w:rFonts w:ascii="Times New Roman" w:hAnsi="Times New Roman" w:cs="Times New Roman"/>
          <w:color w:val="222222"/>
          <w:sz w:val="16"/>
          <w:szCs w:val="24"/>
          <w:shd w:val="clear" w:color="auto" w:fill="FFFFFF"/>
        </w:rPr>
        <w:t> 116, no. 1 (2018): 79-98.</w:t>
      </w:r>
    </w:p>
    <w:p w:rsidR="00C127A6" w:rsidRPr="00072E7C" w:rsidRDefault="00C127A6" w:rsidP="002C4FB5">
      <w:pPr>
        <w:pStyle w:val="FootnoteText"/>
        <w:contextualSpacing/>
        <w:rPr>
          <w:rFonts w:ascii="Times New Roman" w:hAnsi="Times New Roman" w:cs="Times New Roman"/>
          <w:sz w:val="16"/>
          <w:szCs w:val="24"/>
        </w:rPr>
      </w:pPr>
    </w:p>
  </w:footnote>
  <w:footnote w:id="19">
    <w:p w:rsidR="00C127A6" w:rsidRPr="002C4FB5" w:rsidRDefault="00C127A6"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Woods, Michael. </w:t>
      </w:r>
      <w:r w:rsidRPr="00072E7C">
        <w:rPr>
          <w:rFonts w:ascii="Times New Roman" w:hAnsi="Times New Roman" w:cs="Times New Roman"/>
          <w:i/>
          <w:iCs/>
          <w:color w:val="222222"/>
          <w:sz w:val="16"/>
          <w:szCs w:val="24"/>
          <w:shd w:val="clear" w:color="auto" w:fill="FFFFFF"/>
        </w:rPr>
        <w:t xml:space="preserve">Bleeding Kansas: </w:t>
      </w:r>
    </w:p>
  </w:footnote>
  <w:footnote w:id="20">
    <w:p w:rsidR="00425809" w:rsidRPr="00072E7C" w:rsidRDefault="00425809"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Woods, Michael. </w:t>
      </w:r>
    </w:p>
    <w:p w:rsidR="00425809" w:rsidRPr="00072E7C" w:rsidRDefault="00425809" w:rsidP="002C4FB5">
      <w:pPr>
        <w:pStyle w:val="FootnoteText"/>
        <w:contextualSpacing/>
        <w:rPr>
          <w:rFonts w:ascii="Times New Roman" w:hAnsi="Times New Roman" w:cs="Times New Roman"/>
          <w:sz w:val="16"/>
          <w:szCs w:val="24"/>
        </w:rPr>
      </w:pPr>
    </w:p>
  </w:footnote>
  <w:footnote w:id="21">
    <w:p w:rsidR="00425809" w:rsidRPr="00072E7C" w:rsidRDefault="00425809" w:rsidP="002C4FB5">
      <w:pPr>
        <w:spacing w:after="0" w:line="240" w:lineRule="auto"/>
        <w:ind w:left="523" w:hangingChars="327" w:hanging="523"/>
        <w:contextualSpacing/>
        <w:rPr>
          <w:rFonts w:ascii="Times New Roman" w:hAnsi="Times New Roman" w:cs="Times New Roman"/>
          <w:color w:val="222222"/>
          <w:sz w:val="16"/>
          <w:szCs w:val="24"/>
          <w:shd w:val="clear" w:color="auto" w:fill="FFFFFF"/>
        </w:rPr>
      </w:pPr>
      <w:r w:rsidRPr="00072E7C">
        <w:rPr>
          <w:rStyle w:val="FootnoteReference"/>
          <w:rFonts w:ascii="Times New Roman" w:hAnsi="Times New Roman" w:cs="Times New Roman"/>
          <w:sz w:val="16"/>
          <w:szCs w:val="24"/>
        </w:rPr>
        <w:footnoteRef/>
      </w:r>
      <w:r w:rsidRPr="00072E7C">
        <w:rPr>
          <w:rFonts w:ascii="Times New Roman" w:hAnsi="Times New Roman" w:cs="Times New Roman"/>
          <w:sz w:val="16"/>
          <w:szCs w:val="24"/>
        </w:rPr>
        <w:t xml:space="preserve"> </w:t>
      </w:r>
      <w:r w:rsidRPr="00072E7C">
        <w:rPr>
          <w:rFonts w:ascii="Times New Roman" w:hAnsi="Times New Roman" w:cs="Times New Roman"/>
          <w:color w:val="222222"/>
          <w:sz w:val="16"/>
          <w:szCs w:val="24"/>
          <w:shd w:val="clear" w:color="auto" w:fill="FFFFFF"/>
        </w:rPr>
        <w:t>Woods, Michael. </w:t>
      </w:r>
    </w:p>
    <w:p w:rsidR="00425809" w:rsidRPr="00072E7C" w:rsidRDefault="00425809" w:rsidP="002C4FB5">
      <w:pPr>
        <w:pStyle w:val="FootnoteText"/>
        <w:contextualSpacing/>
        <w:rPr>
          <w:rFonts w:ascii="Times New Roman" w:hAnsi="Times New Roman" w:cs="Times New Roman"/>
          <w:sz w:val="16"/>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144" w:rsidRPr="00027144" w:rsidRDefault="00027144">
    <w:pPr>
      <w:pStyle w:val="Header"/>
      <w:jc w:val="right"/>
      <w:rPr>
        <w:rFonts w:ascii="Times New Roman" w:hAnsi="Times New Roman" w:cs="Times New Roman"/>
        <w:sz w:val="24"/>
        <w:szCs w:val="24"/>
      </w:rPr>
    </w:pPr>
    <w:r w:rsidRPr="00027144">
      <w:rPr>
        <w:rFonts w:ascii="Times New Roman" w:hAnsi="Times New Roman" w:cs="Times New Roman"/>
        <w:sz w:val="24"/>
        <w:szCs w:val="24"/>
      </w:rPr>
      <w:t>NATIONALISM AND SECTIONALISM</w:t>
    </w:r>
    <w:r w:rsidRPr="00027144">
      <w:rPr>
        <w:rFonts w:ascii="Times New Roman" w:hAnsi="Times New Roman" w:cs="Times New Roman"/>
        <w:sz w:val="24"/>
        <w:szCs w:val="24"/>
      </w:rPr>
      <w:tab/>
    </w:r>
    <w:r w:rsidRPr="00027144">
      <w:rPr>
        <w:rFonts w:ascii="Times New Roman" w:hAnsi="Times New Roman" w:cs="Times New Roman"/>
        <w:sz w:val="24"/>
        <w:szCs w:val="24"/>
      </w:rPr>
      <w:tab/>
    </w:r>
    <w:sdt>
      <w:sdtPr>
        <w:rPr>
          <w:rFonts w:ascii="Times New Roman" w:hAnsi="Times New Roman" w:cs="Times New Roman"/>
          <w:sz w:val="24"/>
          <w:szCs w:val="24"/>
        </w:rPr>
        <w:id w:val="-980235846"/>
        <w:docPartObj>
          <w:docPartGallery w:val="Page Numbers (Top of Page)"/>
          <w:docPartUnique/>
        </w:docPartObj>
      </w:sdtPr>
      <w:sdtEndPr>
        <w:rPr>
          <w:noProof/>
        </w:rPr>
      </w:sdtEndPr>
      <w:sdtContent>
        <w:r w:rsidRPr="00027144">
          <w:rPr>
            <w:rFonts w:ascii="Times New Roman" w:hAnsi="Times New Roman" w:cs="Times New Roman"/>
            <w:sz w:val="24"/>
            <w:szCs w:val="24"/>
          </w:rPr>
          <w:fldChar w:fldCharType="begin"/>
        </w:r>
        <w:r w:rsidRPr="00027144">
          <w:rPr>
            <w:rFonts w:ascii="Times New Roman" w:hAnsi="Times New Roman" w:cs="Times New Roman"/>
            <w:sz w:val="24"/>
            <w:szCs w:val="24"/>
          </w:rPr>
          <w:instrText xml:space="preserve"> PAGE   \* MERGEFORMAT </w:instrText>
        </w:r>
        <w:r w:rsidRPr="00027144">
          <w:rPr>
            <w:rFonts w:ascii="Times New Roman" w:hAnsi="Times New Roman" w:cs="Times New Roman"/>
            <w:sz w:val="24"/>
            <w:szCs w:val="24"/>
          </w:rPr>
          <w:fldChar w:fldCharType="separate"/>
        </w:r>
        <w:r w:rsidR="00B41835">
          <w:rPr>
            <w:rFonts w:ascii="Times New Roman" w:hAnsi="Times New Roman" w:cs="Times New Roman"/>
            <w:noProof/>
            <w:sz w:val="24"/>
            <w:szCs w:val="24"/>
          </w:rPr>
          <w:t>10</w:t>
        </w:r>
        <w:r w:rsidRPr="00027144">
          <w:rPr>
            <w:rFonts w:ascii="Times New Roman" w:hAnsi="Times New Roman" w:cs="Times New Roman"/>
            <w:noProof/>
            <w:sz w:val="24"/>
            <w:szCs w:val="24"/>
          </w:rPr>
          <w:fldChar w:fldCharType="end"/>
        </w:r>
      </w:sdtContent>
    </w:sdt>
  </w:p>
  <w:p w:rsidR="00027144" w:rsidRDefault="000271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144" w:rsidRPr="00027144" w:rsidRDefault="00027144">
    <w:pPr>
      <w:pStyle w:val="Header"/>
      <w:jc w:val="right"/>
      <w:rPr>
        <w:rFonts w:ascii="Times New Roman" w:hAnsi="Times New Roman" w:cs="Times New Roman"/>
        <w:sz w:val="24"/>
        <w:szCs w:val="24"/>
      </w:rPr>
    </w:pPr>
    <w:r w:rsidRPr="00027144">
      <w:rPr>
        <w:rFonts w:ascii="Times New Roman" w:hAnsi="Times New Roman" w:cs="Times New Roman"/>
        <w:sz w:val="24"/>
        <w:szCs w:val="24"/>
      </w:rPr>
      <w:t>Running head: NATIONALISM AND SECTIONALISM</w:t>
    </w:r>
    <w:r w:rsidRPr="00027144">
      <w:rPr>
        <w:rFonts w:ascii="Times New Roman" w:hAnsi="Times New Roman" w:cs="Times New Roman"/>
        <w:sz w:val="24"/>
        <w:szCs w:val="24"/>
      </w:rPr>
      <w:tab/>
    </w:r>
    <w:r w:rsidRPr="00027144">
      <w:rPr>
        <w:rFonts w:ascii="Times New Roman" w:hAnsi="Times New Roman" w:cs="Times New Roman"/>
        <w:sz w:val="24"/>
        <w:szCs w:val="24"/>
      </w:rPr>
      <w:tab/>
    </w:r>
    <w:sdt>
      <w:sdtPr>
        <w:rPr>
          <w:rFonts w:ascii="Times New Roman" w:hAnsi="Times New Roman" w:cs="Times New Roman"/>
          <w:sz w:val="24"/>
          <w:szCs w:val="24"/>
        </w:rPr>
        <w:id w:val="-1800595036"/>
        <w:docPartObj>
          <w:docPartGallery w:val="Page Numbers (Top of Page)"/>
          <w:docPartUnique/>
        </w:docPartObj>
      </w:sdtPr>
      <w:sdtEndPr>
        <w:rPr>
          <w:noProof/>
        </w:rPr>
      </w:sdtEndPr>
      <w:sdtContent>
        <w:r w:rsidRPr="00027144">
          <w:rPr>
            <w:rFonts w:ascii="Times New Roman" w:hAnsi="Times New Roman" w:cs="Times New Roman"/>
            <w:sz w:val="24"/>
            <w:szCs w:val="24"/>
          </w:rPr>
          <w:fldChar w:fldCharType="begin"/>
        </w:r>
        <w:r w:rsidRPr="00027144">
          <w:rPr>
            <w:rFonts w:ascii="Times New Roman" w:hAnsi="Times New Roman" w:cs="Times New Roman"/>
            <w:sz w:val="24"/>
            <w:szCs w:val="24"/>
          </w:rPr>
          <w:instrText xml:space="preserve"> PAGE   \* MERGEFORMAT </w:instrText>
        </w:r>
        <w:r w:rsidRPr="00027144">
          <w:rPr>
            <w:rFonts w:ascii="Times New Roman" w:hAnsi="Times New Roman" w:cs="Times New Roman"/>
            <w:sz w:val="24"/>
            <w:szCs w:val="24"/>
          </w:rPr>
          <w:fldChar w:fldCharType="separate"/>
        </w:r>
        <w:r w:rsidR="00ED3644">
          <w:rPr>
            <w:rFonts w:ascii="Times New Roman" w:hAnsi="Times New Roman" w:cs="Times New Roman"/>
            <w:noProof/>
            <w:sz w:val="24"/>
            <w:szCs w:val="24"/>
          </w:rPr>
          <w:t>1</w:t>
        </w:r>
        <w:r w:rsidRPr="00027144">
          <w:rPr>
            <w:rFonts w:ascii="Times New Roman" w:hAnsi="Times New Roman" w:cs="Times New Roman"/>
            <w:noProof/>
            <w:sz w:val="24"/>
            <w:szCs w:val="24"/>
          </w:rPr>
          <w:fldChar w:fldCharType="end"/>
        </w:r>
      </w:sdtContent>
    </w:sdt>
  </w:p>
  <w:p w:rsidR="00027144" w:rsidRDefault="000271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3MDMwNTE0B5IGRko6SsGpxcWZ+XkgBUa1AHRRCnMsAAAA"/>
  </w:docVars>
  <w:rsids>
    <w:rsidRoot w:val="00430527"/>
    <w:rsid w:val="00027144"/>
    <w:rsid w:val="00072E7C"/>
    <w:rsid w:val="00086030"/>
    <w:rsid w:val="000A1AF8"/>
    <w:rsid w:val="000B1EB2"/>
    <w:rsid w:val="000F1843"/>
    <w:rsid w:val="00160EC0"/>
    <w:rsid w:val="0016406B"/>
    <w:rsid w:val="00165B00"/>
    <w:rsid w:val="00174CC1"/>
    <w:rsid w:val="001B6B4C"/>
    <w:rsid w:val="00230831"/>
    <w:rsid w:val="00244829"/>
    <w:rsid w:val="00246995"/>
    <w:rsid w:val="00254941"/>
    <w:rsid w:val="002C4FB5"/>
    <w:rsid w:val="003557CD"/>
    <w:rsid w:val="00363D1C"/>
    <w:rsid w:val="00385BD9"/>
    <w:rsid w:val="003C50B2"/>
    <w:rsid w:val="00425809"/>
    <w:rsid w:val="00430527"/>
    <w:rsid w:val="004D7863"/>
    <w:rsid w:val="0050710E"/>
    <w:rsid w:val="00514A29"/>
    <w:rsid w:val="00567BB4"/>
    <w:rsid w:val="00595F3C"/>
    <w:rsid w:val="006545F8"/>
    <w:rsid w:val="00673916"/>
    <w:rsid w:val="007B38E3"/>
    <w:rsid w:val="008175D5"/>
    <w:rsid w:val="00853D3E"/>
    <w:rsid w:val="00865FD1"/>
    <w:rsid w:val="008B6294"/>
    <w:rsid w:val="0091455E"/>
    <w:rsid w:val="009B58F3"/>
    <w:rsid w:val="009E76A4"/>
    <w:rsid w:val="00A76E0B"/>
    <w:rsid w:val="00A964D6"/>
    <w:rsid w:val="00B41835"/>
    <w:rsid w:val="00B5439D"/>
    <w:rsid w:val="00BA2727"/>
    <w:rsid w:val="00BC7626"/>
    <w:rsid w:val="00C06AAC"/>
    <w:rsid w:val="00C127A6"/>
    <w:rsid w:val="00C42E15"/>
    <w:rsid w:val="00C84B22"/>
    <w:rsid w:val="00CA5A21"/>
    <w:rsid w:val="00CF61EF"/>
    <w:rsid w:val="00DC0188"/>
    <w:rsid w:val="00DD53DB"/>
    <w:rsid w:val="00ED3644"/>
    <w:rsid w:val="00F30C5C"/>
    <w:rsid w:val="00F5172E"/>
    <w:rsid w:val="00F54A1C"/>
    <w:rsid w:val="00F561A4"/>
    <w:rsid w:val="00FA4C3C"/>
    <w:rsid w:val="00FA7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144"/>
  </w:style>
  <w:style w:type="paragraph" w:styleId="Footer">
    <w:name w:val="footer"/>
    <w:basedOn w:val="Normal"/>
    <w:link w:val="FooterChar"/>
    <w:uiPriority w:val="99"/>
    <w:unhideWhenUsed/>
    <w:rsid w:val="00027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144"/>
  </w:style>
  <w:style w:type="character" w:styleId="Hyperlink">
    <w:name w:val="Hyperlink"/>
    <w:basedOn w:val="DefaultParagraphFont"/>
    <w:uiPriority w:val="99"/>
    <w:unhideWhenUsed/>
    <w:rsid w:val="00C42E15"/>
    <w:rPr>
      <w:color w:val="0000FF" w:themeColor="hyperlink"/>
      <w:u w:val="single"/>
    </w:rPr>
  </w:style>
  <w:style w:type="paragraph" w:styleId="FootnoteText">
    <w:name w:val="footnote text"/>
    <w:basedOn w:val="Normal"/>
    <w:link w:val="FootnoteTextChar"/>
    <w:uiPriority w:val="99"/>
    <w:semiHidden/>
    <w:unhideWhenUsed/>
    <w:rsid w:val="00C42E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E15"/>
    <w:rPr>
      <w:sz w:val="20"/>
      <w:szCs w:val="20"/>
    </w:rPr>
  </w:style>
  <w:style w:type="character" w:styleId="FootnoteReference">
    <w:name w:val="footnote reference"/>
    <w:basedOn w:val="DefaultParagraphFont"/>
    <w:uiPriority w:val="99"/>
    <w:semiHidden/>
    <w:unhideWhenUsed/>
    <w:rsid w:val="00C42E1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144"/>
  </w:style>
  <w:style w:type="paragraph" w:styleId="Footer">
    <w:name w:val="footer"/>
    <w:basedOn w:val="Normal"/>
    <w:link w:val="FooterChar"/>
    <w:uiPriority w:val="99"/>
    <w:unhideWhenUsed/>
    <w:rsid w:val="00027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144"/>
  </w:style>
  <w:style w:type="character" w:styleId="Hyperlink">
    <w:name w:val="Hyperlink"/>
    <w:basedOn w:val="DefaultParagraphFont"/>
    <w:uiPriority w:val="99"/>
    <w:unhideWhenUsed/>
    <w:rsid w:val="00C42E15"/>
    <w:rPr>
      <w:color w:val="0000FF" w:themeColor="hyperlink"/>
      <w:u w:val="single"/>
    </w:rPr>
  </w:style>
  <w:style w:type="paragraph" w:styleId="FootnoteText">
    <w:name w:val="footnote text"/>
    <w:basedOn w:val="Normal"/>
    <w:link w:val="FootnoteTextChar"/>
    <w:uiPriority w:val="99"/>
    <w:semiHidden/>
    <w:unhideWhenUsed/>
    <w:rsid w:val="00C42E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E15"/>
    <w:rPr>
      <w:sz w:val="20"/>
      <w:szCs w:val="20"/>
    </w:rPr>
  </w:style>
  <w:style w:type="character" w:styleId="FootnoteReference">
    <w:name w:val="footnote reference"/>
    <w:basedOn w:val="DefaultParagraphFont"/>
    <w:uiPriority w:val="99"/>
    <w:semiHidden/>
    <w:unhideWhenUsed/>
    <w:rsid w:val="00C42E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45157">
      <w:bodyDiv w:val="1"/>
      <w:marLeft w:val="0"/>
      <w:marRight w:val="0"/>
      <w:marTop w:val="0"/>
      <w:marBottom w:val="0"/>
      <w:divBdr>
        <w:top w:val="none" w:sz="0" w:space="0" w:color="auto"/>
        <w:left w:val="none" w:sz="0" w:space="0" w:color="auto"/>
        <w:bottom w:val="none" w:sz="0" w:space="0" w:color="auto"/>
        <w:right w:val="none" w:sz="0" w:space="0" w:color="auto"/>
      </w:divBdr>
    </w:div>
    <w:div w:id="178075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wnorton.com/college/history/america8/full/ch/10/documents.asp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lideshare.net/tomrichey/nationalism-and-sectionalism-18151824" TargetMode="External"/><Relationship Id="rId4" Type="http://schemas.openxmlformats.org/officeDocument/2006/relationships/settings" Target="settings.xml"/><Relationship Id="rId9" Type="http://schemas.openxmlformats.org/officeDocument/2006/relationships/hyperlink" Target="https://prezi.com/cizfkc0qkrm0/nationalism-v-sectionalis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lideshare.net/tomrichey/nationalism-and-sectionalism-18151824" TargetMode="External"/><Relationship Id="rId2" Type="http://schemas.openxmlformats.org/officeDocument/2006/relationships/hyperlink" Target="http://www.wwnorton.com/college/history/america8/full/ch/10/documents.aspx" TargetMode="External"/><Relationship Id="rId1" Type="http://schemas.openxmlformats.org/officeDocument/2006/relationships/hyperlink" Target="http://www.wwnorton.com/college/history/america8/full/ch/10/documents.aspx" TargetMode="External"/><Relationship Id="rId4" Type="http://schemas.openxmlformats.org/officeDocument/2006/relationships/hyperlink" Target="https://prezi.com/cizfkc0qkrm0/nationalism-v-sectional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C0750-1572-464D-AD18-8728428F7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2851</Words>
  <Characters>16253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3</cp:revision>
  <dcterms:created xsi:type="dcterms:W3CDTF">2019-03-23T18:17:00Z</dcterms:created>
  <dcterms:modified xsi:type="dcterms:W3CDTF">2019-03-23T18:19:00Z</dcterms:modified>
</cp:coreProperties>
</file>